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DDE" w:rsidRPr="002518C3" w:rsidRDefault="00767DDE" w:rsidP="002518C3">
      <w:pPr>
        <w:spacing w:afterLines="40" w:after="96" w:line="276" w:lineRule="auto"/>
        <w:outlineLvl w:val="0"/>
        <w:rPr>
          <w:b/>
          <w:i/>
        </w:rPr>
      </w:pPr>
    </w:p>
    <w:p w:rsidR="005A6039" w:rsidRPr="002518C3" w:rsidRDefault="008554E0" w:rsidP="002518C3">
      <w:pPr>
        <w:spacing w:afterLines="40" w:after="96" w:line="276" w:lineRule="auto"/>
        <w:jc w:val="right"/>
      </w:pPr>
      <w:r>
        <w:rPr>
          <w:b/>
          <w:i/>
        </w:rPr>
        <w:t xml:space="preserve">Приложение № </w:t>
      </w:r>
      <w:r w:rsidR="001F7D2A">
        <w:rPr>
          <w:b/>
          <w:i/>
        </w:rPr>
        <w:t>1</w:t>
      </w:r>
      <w:r w:rsidR="00C35636">
        <w:rPr>
          <w:b/>
          <w:i/>
        </w:rPr>
        <w:t>9</w:t>
      </w:r>
    </w:p>
    <w:p w:rsidR="005A6039" w:rsidRPr="002518C3" w:rsidRDefault="005A6039" w:rsidP="002518C3">
      <w:pPr>
        <w:spacing w:afterLines="40" w:after="96" w:line="276" w:lineRule="auto"/>
        <w:jc w:val="both"/>
      </w:pPr>
    </w:p>
    <w:p w:rsidR="005A6039" w:rsidRPr="002518C3" w:rsidRDefault="005A6039" w:rsidP="002518C3">
      <w:pPr>
        <w:tabs>
          <w:tab w:val="left" w:pos="-600"/>
        </w:tabs>
        <w:spacing w:afterLines="40" w:after="96" w:line="276" w:lineRule="auto"/>
        <w:jc w:val="right"/>
        <w:rPr>
          <w:b/>
          <w:lang w:eastAsia="bg-BG"/>
        </w:rPr>
      </w:pPr>
      <w:r w:rsidRPr="002518C3">
        <w:rPr>
          <w:b/>
          <w:lang w:eastAsia="bg-BG"/>
        </w:rPr>
        <w:t>ПРОЕКТ!</w:t>
      </w:r>
    </w:p>
    <w:p w:rsidR="005A6039" w:rsidRPr="002518C3" w:rsidRDefault="005A6039" w:rsidP="002518C3">
      <w:pPr>
        <w:tabs>
          <w:tab w:val="left" w:pos="-600"/>
        </w:tabs>
        <w:spacing w:afterLines="40" w:after="96" w:line="276" w:lineRule="auto"/>
        <w:jc w:val="both"/>
        <w:rPr>
          <w:rFonts w:eastAsia="Batang"/>
          <w:b/>
          <w:i/>
        </w:rPr>
      </w:pPr>
    </w:p>
    <w:p w:rsidR="008177AB" w:rsidRPr="002518C3" w:rsidRDefault="005A6039" w:rsidP="002518C3">
      <w:pPr>
        <w:spacing w:afterLines="40" w:after="96" w:line="276" w:lineRule="auto"/>
        <w:jc w:val="center"/>
        <w:rPr>
          <w:b/>
        </w:rPr>
      </w:pPr>
      <w:r w:rsidRPr="002518C3">
        <w:rPr>
          <w:b/>
        </w:rPr>
        <w:t xml:space="preserve">ДОГОВОР ЗА </w:t>
      </w:r>
      <w:r w:rsidR="008177AB" w:rsidRPr="002518C3">
        <w:rPr>
          <w:b/>
        </w:rPr>
        <w:t>УПРАЖНЯВАНЕ НА СТРОИТЕЛЕН НАДЗОР И ИНВЕСТИТОРСКИ КОНТРОЛ</w:t>
      </w:r>
      <w:r w:rsidRPr="002518C3">
        <w:rPr>
          <w:b/>
        </w:rPr>
        <w:t xml:space="preserve">  </w:t>
      </w:r>
    </w:p>
    <w:p w:rsidR="005A6039" w:rsidRPr="002518C3" w:rsidRDefault="005A6039" w:rsidP="002518C3">
      <w:pPr>
        <w:spacing w:afterLines="40" w:after="96" w:line="276" w:lineRule="auto"/>
        <w:jc w:val="center"/>
        <w:rPr>
          <w:b/>
        </w:rPr>
      </w:pPr>
      <w:r w:rsidRPr="002518C3">
        <w:rPr>
          <w:b/>
        </w:rPr>
        <w:t xml:space="preserve"> </w:t>
      </w:r>
      <w:r w:rsidRPr="002518C3">
        <w:rPr>
          <w:b/>
          <w:bCs/>
        </w:rPr>
        <w:t xml:space="preserve">№ </w:t>
      </w:r>
      <w:r w:rsidRPr="002518C3">
        <w:rPr>
          <w:b/>
        </w:rPr>
        <w:t>…..</w:t>
      </w:r>
    </w:p>
    <w:p w:rsidR="005A6039" w:rsidRPr="002518C3" w:rsidRDefault="005A6039" w:rsidP="002518C3">
      <w:pPr>
        <w:spacing w:afterLines="40" w:after="96" w:line="276" w:lineRule="auto"/>
        <w:jc w:val="center"/>
        <w:rPr>
          <w:b/>
        </w:rPr>
      </w:pPr>
    </w:p>
    <w:p w:rsidR="005A6039" w:rsidRPr="002518C3" w:rsidRDefault="005A6039" w:rsidP="002518C3">
      <w:pPr>
        <w:spacing w:line="276" w:lineRule="auto"/>
        <w:ind w:firstLine="709"/>
        <w:jc w:val="both"/>
        <w:rPr>
          <w:b/>
          <w:bCs/>
        </w:rPr>
      </w:pPr>
      <w:r w:rsidRPr="002518C3">
        <w:rPr>
          <w:lang w:eastAsia="bg-BG"/>
        </w:rPr>
        <w:t>Днес, ……..…201</w:t>
      </w:r>
      <w:r w:rsidR="00B50FCE">
        <w:rPr>
          <w:lang w:val="en-US" w:eastAsia="bg-BG"/>
        </w:rPr>
        <w:t>8</w:t>
      </w:r>
      <w:r w:rsidRPr="002518C3">
        <w:rPr>
          <w:lang w:eastAsia="bg-BG"/>
        </w:rPr>
        <w:t xml:space="preserve"> година</w:t>
      </w:r>
      <w:r w:rsidR="00EB2CD7" w:rsidRPr="002518C3">
        <w:rPr>
          <w:lang w:eastAsia="bg-BG"/>
        </w:rPr>
        <w:t>,</w:t>
      </w:r>
      <w:r w:rsidRPr="002518C3">
        <w:rPr>
          <w:lang w:eastAsia="bg-BG"/>
        </w:rPr>
        <w:t xml:space="preserve"> в гр. Сливница, </w:t>
      </w:r>
      <w:r w:rsidR="008A4348">
        <w:rPr>
          <w:lang w:eastAsia="bg-BG"/>
        </w:rPr>
        <w:t>между:</w:t>
      </w:r>
    </w:p>
    <w:p w:rsidR="005A6039" w:rsidRPr="002518C3" w:rsidRDefault="005A6039" w:rsidP="002518C3">
      <w:pPr>
        <w:spacing w:afterLines="40" w:after="96" w:line="276" w:lineRule="auto"/>
        <w:jc w:val="both"/>
        <w:rPr>
          <w:lang w:eastAsia="bg-BG"/>
        </w:rPr>
      </w:pPr>
    </w:p>
    <w:p w:rsidR="005A6039" w:rsidRPr="002518C3" w:rsidRDefault="005A6039" w:rsidP="002518C3">
      <w:pPr>
        <w:spacing w:line="276" w:lineRule="auto"/>
        <w:jc w:val="both"/>
      </w:pPr>
      <w:r w:rsidRPr="002518C3">
        <w:rPr>
          <w:b/>
          <w:lang w:eastAsia="bg-BG"/>
        </w:rPr>
        <w:t>1. Районен съд град Сливница,</w:t>
      </w:r>
      <w:r w:rsidR="00B65900">
        <w:t xml:space="preserve"> </w:t>
      </w:r>
      <w:r w:rsidRPr="002518C3">
        <w:t xml:space="preserve">със седалище и адрес на управление: гр. Сливница, пл. Съединение №1,  </w:t>
      </w:r>
      <w:r w:rsidR="00EB2CD7" w:rsidRPr="002518C3">
        <w:t xml:space="preserve">ЕИК (по БУЛСТАТ) </w:t>
      </w:r>
      <w:r w:rsidR="00EB2CD7" w:rsidRPr="002518C3">
        <w:rPr>
          <w:color w:val="000000"/>
          <w:shd w:val="clear" w:color="auto" w:fill="FFFFFF"/>
        </w:rPr>
        <w:t xml:space="preserve">000776630, </w:t>
      </w:r>
      <w:r w:rsidRPr="002518C3">
        <w:t>представлявано от ГЕОРГИ НИКОЛОВ – административен ръководител</w:t>
      </w:r>
      <w:r w:rsidR="00EB2CD7" w:rsidRPr="002518C3">
        <w:t xml:space="preserve"> и председател на РС-Сливница</w:t>
      </w:r>
      <w:r w:rsidR="00080207" w:rsidRPr="002518C3">
        <w:t>,</w:t>
      </w:r>
      <w:r w:rsidR="00EB2CD7" w:rsidRPr="002518C3">
        <w:t xml:space="preserve"> и</w:t>
      </w:r>
      <w:r w:rsidRPr="002518C3">
        <w:t xml:space="preserve"> Виктория Колева - главен счетоводител на РС-Сливница, </w:t>
      </w:r>
      <w:r w:rsidRPr="002518C3">
        <w:rPr>
          <w:lang w:eastAsia="bg-BG"/>
        </w:rPr>
        <w:t>наричан за краткост в договора „</w:t>
      </w:r>
      <w:r w:rsidRPr="002518C3">
        <w:rPr>
          <w:b/>
          <w:lang w:eastAsia="bg-BG"/>
        </w:rPr>
        <w:t>ВЪЗЛОЖИТЕЛ</w:t>
      </w:r>
      <w:r w:rsidRPr="002518C3">
        <w:rPr>
          <w:lang w:eastAsia="bg-BG"/>
        </w:rPr>
        <w:t xml:space="preserve">” </w:t>
      </w:r>
    </w:p>
    <w:p w:rsidR="005A6039" w:rsidRPr="002518C3" w:rsidRDefault="005A6039" w:rsidP="002518C3">
      <w:pPr>
        <w:spacing w:line="276" w:lineRule="auto"/>
        <w:jc w:val="both"/>
        <w:rPr>
          <w:lang w:eastAsia="bg-BG"/>
        </w:rPr>
      </w:pPr>
      <w:r w:rsidRPr="002518C3">
        <w:rPr>
          <w:lang w:eastAsia="bg-BG"/>
        </w:rPr>
        <w:t xml:space="preserve">и </w:t>
      </w:r>
    </w:p>
    <w:p w:rsidR="00EB2CD7" w:rsidRPr="002518C3" w:rsidRDefault="005A6039" w:rsidP="002518C3">
      <w:pPr>
        <w:shd w:val="clear" w:color="auto" w:fill="FFFFFF"/>
        <w:spacing w:line="276" w:lineRule="auto"/>
        <w:jc w:val="both"/>
      </w:pPr>
      <w:r w:rsidRPr="002518C3">
        <w:rPr>
          <w:lang w:eastAsia="bg-BG"/>
        </w:rPr>
        <w:t xml:space="preserve">2. </w:t>
      </w:r>
      <w:r w:rsidR="00EB2CD7" w:rsidRPr="002518C3">
        <w:rPr>
          <w:b/>
        </w:rPr>
        <w:t>[</w:t>
      </w:r>
      <w:r w:rsidR="00EB2CD7" w:rsidRPr="002518C3">
        <w:rPr>
          <w:b/>
          <w:i/>
        </w:rPr>
        <w:t>Наименование на изпълнителя</w:t>
      </w:r>
      <w:r w:rsidR="00EB2CD7" w:rsidRPr="002518C3">
        <w:rPr>
          <w:b/>
        </w:rPr>
        <w:t>]</w:t>
      </w:r>
      <w:r w:rsidR="00EB2CD7" w:rsidRPr="002518C3">
        <w:rPr>
          <w:lang w:eastAsia="bg-BG"/>
        </w:rPr>
        <w:t>,</w:t>
      </w:r>
      <w:r w:rsidR="00EB2CD7" w:rsidRPr="002518C3">
        <w:t xml:space="preserve"> </w:t>
      </w:r>
    </w:p>
    <w:p w:rsidR="00EB2CD7" w:rsidRPr="002518C3" w:rsidRDefault="00EB2CD7" w:rsidP="002518C3">
      <w:pPr>
        <w:shd w:val="clear" w:color="auto" w:fill="FFFFFF"/>
        <w:spacing w:line="276" w:lineRule="auto"/>
        <w:jc w:val="both"/>
      </w:pPr>
      <w:r w:rsidRPr="002518C3">
        <w:t>[с адрес: [</w:t>
      </w:r>
      <w:r w:rsidRPr="002518C3">
        <w:rPr>
          <w:i/>
        </w:rPr>
        <w:t>адрес на изпълнителя</w:t>
      </w:r>
      <w:r w:rsidRPr="002518C3">
        <w:t>] / със седалище и адрес на управление: [</w:t>
      </w:r>
      <w:r w:rsidRPr="002518C3">
        <w:rPr>
          <w:i/>
        </w:rPr>
        <w:t>седалище и</w:t>
      </w:r>
      <w:r w:rsidRPr="002518C3">
        <w:t xml:space="preserve"> </w:t>
      </w:r>
      <w:r w:rsidRPr="002518C3">
        <w:rPr>
          <w:i/>
        </w:rPr>
        <w:t>адрес на управление на изпълнителя</w:t>
      </w:r>
      <w:r w:rsidRPr="002518C3">
        <w:t>] [</w:t>
      </w:r>
      <w:r w:rsidRPr="002518C3">
        <w:rPr>
          <w:i/>
          <w:color w:val="FF0000"/>
        </w:rPr>
        <w:t>да се попълни приложимото според случая</w:t>
      </w:r>
      <w:r w:rsidRPr="002518C3">
        <w:t>],</w:t>
      </w:r>
    </w:p>
    <w:p w:rsidR="00EB2CD7" w:rsidRPr="002518C3" w:rsidRDefault="00EB2CD7" w:rsidP="002518C3">
      <w:pPr>
        <w:widowControl w:val="0"/>
        <w:autoSpaceDE w:val="0"/>
        <w:autoSpaceDN w:val="0"/>
        <w:adjustRightInd w:val="0"/>
        <w:spacing w:line="276" w:lineRule="auto"/>
        <w:jc w:val="both"/>
        <w:rPr>
          <w:b/>
          <w:lang w:eastAsia="bg-BG"/>
        </w:rPr>
      </w:pPr>
      <w:r w:rsidRPr="002518C3">
        <w:t>[ЕИК / код по Регистър БУЛСТАТ / регистрационен номер или друг идентификационен код (</w:t>
      </w:r>
      <w:r w:rsidRPr="002518C3">
        <w:rPr>
          <w:i/>
          <w:color w:val="FF0000"/>
        </w:rPr>
        <w:t>ако изпълнителят е лице, установено в друга държава членка на ЕС или трета страна</w:t>
      </w:r>
      <w:r w:rsidRPr="002518C3">
        <w:t>) […] [и ДДС номер […]] [</w:t>
      </w:r>
      <w:r w:rsidRPr="002518C3">
        <w:rPr>
          <w:i/>
          <w:color w:val="FF0000"/>
        </w:rPr>
        <w:t>да се попълни приложимото според случая</w:t>
      </w:r>
      <w:r w:rsidRPr="002518C3">
        <w:t>]</w:t>
      </w:r>
      <w:r w:rsidRPr="002518C3">
        <w:rPr>
          <w:lang w:eastAsia="bg-BG"/>
        </w:rPr>
        <w:t>,</w:t>
      </w:r>
    </w:p>
    <w:p w:rsidR="00EB2CD7" w:rsidRPr="002518C3" w:rsidRDefault="00EB2CD7" w:rsidP="002518C3">
      <w:pPr>
        <w:shd w:val="clear" w:color="auto" w:fill="FFFFFF"/>
        <w:spacing w:line="276" w:lineRule="auto"/>
        <w:jc w:val="both"/>
        <w:rPr>
          <w:lang w:eastAsia="bg-BG"/>
        </w:rPr>
      </w:pPr>
      <w:r w:rsidRPr="002518C3">
        <w:rPr>
          <w:lang w:eastAsia="bg-BG"/>
        </w:rPr>
        <w:t xml:space="preserve">представляван/а/о от </w:t>
      </w:r>
      <w:r w:rsidRPr="002518C3">
        <w:t>[</w:t>
      </w:r>
      <w:r w:rsidRPr="002518C3">
        <w:rPr>
          <w:i/>
        </w:rPr>
        <w:t>имена на лицето или лицата, представляващи изпълнителя</w:t>
      </w:r>
      <w:r w:rsidRPr="002518C3">
        <w:t>], в качеството на [</w:t>
      </w:r>
      <w:r w:rsidRPr="002518C3">
        <w:rPr>
          <w:i/>
        </w:rPr>
        <w:t>длъжност/и на лицето или лицата, представляващи изпълнителя</w:t>
      </w:r>
      <w:r w:rsidRPr="002518C3">
        <w:t>]</w:t>
      </w:r>
      <w:r w:rsidRPr="002518C3">
        <w:rPr>
          <w:lang w:eastAsia="bg-BG"/>
        </w:rPr>
        <w:t xml:space="preserve">, [съгласно </w:t>
      </w:r>
      <w:r w:rsidRPr="002518C3">
        <w:t>[</w:t>
      </w:r>
      <w:r w:rsidRPr="002518C3">
        <w:rPr>
          <w:i/>
        </w:rPr>
        <w:t xml:space="preserve">документ или акт, от който произтичат правомощията на лицето или лицата, представляващи изпълнителя </w:t>
      </w:r>
      <w:r w:rsidRPr="002518C3">
        <w:rPr>
          <w:i/>
          <w:color w:val="FF0000"/>
        </w:rPr>
        <w:t>– ако е приложимо</w:t>
      </w:r>
      <w:r w:rsidRPr="002518C3">
        <w:t>]]</w:t>
      </w:r>
      <w:r w:rsidRPr="002518C3">
        <w:rPr>
          <w:lang w:eastAsia="bg-BG"/>
        </w:rPr>
        <w:t>,</w:t>
      </w:r>
    </w:p>
    <w:p w:rsidR="005A6039" w:rsidRPr="00B65900" w:rsidRDefault="00EB2CD7" w:rsidP="00B65900">
      <w:pPr>
        <w:shd w:val="clear" w:color="auto" w:fill="FFFFFF"/>
        <w:spacing w:line="276" w:lineRule="auto"/>
        <w:jc w:val="both"/>
        <w:rPr>
          <w:lang w:eastAsia="bg-BG"/>
        </w:rPr>
      </w:pPr>
      <w:r w:rsidRPr="002518C3">
        <w:rPr>
          <w:lang w:eastAsia="bg-BG"/>
        </w:rPr>
        <w:t xml:space="preserve">наричан/а/о за краткост </w:t>
      </w:r>
      <w:r w:rsidRPr="002518C3">
        <w:rPr>
          <w:b/>
          <w:color w:val="000000"/>
        </w:rPr>
        <w:t>ИЗПЪЛНИТЕЛ</w:t>
      </w:r>
      <w:r w:rsidRPr="002518C3">
        <w:rPr>
          <w:lang w:eastAsia="bg-BG"/>
        </w:rPr>
        <w:t>, от друга страна,</w:t>
      </w:r>
    </w:p>
    <w:p w:rsidR="00EB2CD7" w:rsidRPr="002518C3" w:rsidRDefault="00EB2CD7" w:rsidP="002518C3">
      <w:pPr>
        <w:shd w:val="clear" w:color="auto" w:fill="FFFFFF"/>
        <w:spacing w:line="276" w:lineRule="auto"/>
        <w:jc w:val="both"/>
        <w:rPr>
          <w:lang w:eastAsia="bg-BG"/>
        </w:rPr>
      </w:pPr>
      <w:r w:rsidRPr="002518C3">
        <w:rPr>
          <w:lang w:eastAsia="bg-BG"/>
        </w:rPr>
        <w:t>(</w:t>
      </w:r>
      <w:r w:rsidRPr="002518C3">
        <w:t>ВЪЗЛОЖИТЕЛЯТ и ИЗПЪЛНИТЕЛЯТ наричани заедно „</w:t>
      </w:r>
      <w:r w:rsidRPr="002518C3">
        <w:rPr>
          <w:b/>
        </w:rPr>
        <w:t>Страните</w:t>
      </w:r>
      <w:r w:rsidRPr="002518C3">
        <w:t>“, а всеки от тях поотделно „</w:t>
      </w:r>
      <w:r w:rsidRPr="002518C3">
        <w:rPr>
          <w:b/>
        </w:rPr>
        <w:t>Страна</w:t>
      </w:r>
      <w:r w:rsidRPr="002518C3">
        <w:t>“</w:t>
      </w:r>
      <w:r w:rsidR="00B65900">
        <w:rPr>
          <w:lang w:eastAsia="bg-BG"/>
        </w:rPr>
        <w:t>)</w:t>
      </w:r>
    </w:p>
    <w:p w:rsidR="00EB2CD7" w:rsidRPr="00EC318D" w:rsidRDefault="00B65900" w:rsidP="00EC318D">
      <w:pPr>
        <w:keepNext/>
        <w:tabs>
          <w:tab w:val="left" w:pos="709"/>
        </w:tabs>
        <w:autoSpaceDE w:val="0"/>
        <w:autoSpaceDN w:val="0"/>
        <w:adjustRightInd w:val="0"/>
        <w:spacing w:before="120" w:line="240" w:lineRule="auto"/>
        <w:ind w:firstLine="567"/>
        <w:jc w:val="both"/>
        <w:rPr>
          <w:lang w:eastAsia="bg-BG"/>
        </w:rPr>
      </w:pPr>
      <w:r w:rsidRPr="00EC318D">
        <w:t>Н</w:t>
      </w:r>
      <w:r w:rsidR="00EB2CD7" w:rsidRPr="00EC318D">
        <w:t>а основание</w:t>
      </w:r>
      <w:r w:rsidR="00EB2CD7" w:rsidRPr="002518C3">
        <w:t xml:space="preserve"> </w:t>
      </w:r>
      <w:r w:rsidR="00EC318D" w:rsidRPr="0011296B">
        <w:rPr>
          <w:iCs/>
          <w:lang w:eastAsia="bg-BG"/>
        </w:rPr>
        <w:t xml:space="preserve">чл. 194, във връзка с чл. 20, ал. 3, т. 2 от </w:t>
      </w:r>
      <w:r w:rsidR="00EC318D" w:rsidRPr="0011296B">
        <w:rPr>
          <w:lang w:eastAsia="bg-BG"/>
        </w:rPr>
        <w:t xml:space="preserve">Закона за обществените поръчки (ЗОП), извършени действия за възлагане на обществена поръчка чрез публикуване на обява с предмет: </w:t>
      </w:r>
      <w:r w:rsidR="00767DDE">
        <w:rPr>
          <w:b/>
          <w:color w:val="000000"/>
          <w:lang w:eastAsia="bg-BG"/>
        </w:rPr>
        <w:t>Избор на Консултант за у</w:t>
      </w:r>
      <w:r w:rsidR="00767DDE" w:rsidRPr="008B51CB">
        <w:rPr>
          <w:b/>
          <w:color w:val="000000"/>
          <w:lang w:eastAsia="bg-BG"/>
        </w:rPr>
        <w:t>пражняване на строителен надзор и инвеститорски контрол на обект: „Съдебна палата за нуждите на Районен съд</w:t>
      </w:r>
      <w:r w:rsidR="00767DDE">
        <w:rPr>
          <w:b/>
          <w:color w:val="000000"/>
          <w:lang w:eastAsia="bg-BG"/>
        </w:rPr>
        <w:t xml:space="preserve"> </w:t>
      </w:r>
      <w:r w:rsidR="00767DDE" w:rsidRPr="008B51CB">
        <w:rPr>
          <w:b/>
          <w:color w:val="000000"/>
          <w:lang w:eastAsia="bg-BG"/>
        </w:rPr>
        <w:t>град Сливница“</w:t>
      </w:r>
      <w:r w:rsidR="00EB2CD7" w:rsidRPr="002518C3">
        <w:t>,</w:t>
      </w:r>
      <w:r w:rsidR="00EB2CD7" w:rsidRPr="002518C3">
        <w:rPr>
          <w:b/>
        </w:rPr>
        <w:t xml:space="preserve"> </w:t>
      </w:r>
      <w:r w:rsidR="00EC318D" w:rsidRPr="0011296B">
        <w:rPr>
          <w:lang w:eastAsia="bg-BG"/>
        </w:rPr>
        <w:t>и утвърден от Възложителя протокол от работата на комисията назначена със Заповед № ..……/......201</w:t>
      </w:r>
      <w:r w:rsidR="00EC318D">
        <w:rPr>
          <w:lang w:eastAsia="bg-BG"/>
        </w:rPr>
        <w:t>8</w:t>
      </w:r>
      <w:r w:rsidR="00EC318D" w:rsidRPr="0011296B">
        <w:rPr>
          <w:lang w:eastAsia="bg-BG"/>
        </w:rPr>
        <w:t xml:space="preserve"> г. </w:t>
      </w:r>
      <w:r w:rsidR="00EC318D">
        <w:rPr>
          <w:lang w:eastAsia="bg-BG"/>
        </w:rPr>
        <w:t>Административния ръководител и председател на Районен съд – Сливница,</w:t>
      </w:r>
      <w:r w:rsidR="00EB2CD7" w:rsidRPr="002518C3">
        <w:rPr>
          <w:b/>
        </w:rPr>
        <w:t xml:space="preserve"> </w:t>
      </w:r>
      <w:r w:rsidR="00EB2CD7" w:rsidRPr="002518C3">
        <w:t>се сключи този договор („</w:t>
      </w:r>
      <w:r w:rsidR="00EB2CD7" w:rsidRPr="002518C3">
        <w:rPr>
          <w:b/>
        </w:rPr>
        <w:t>Договора</w:t>
      </w:r>
      <w:r w:rsidR="00EB2CD7" w:rsidRPr="002518C3">
        <w:t>/</w:t>
      </w:r>
      <w:r w:rsidR="00EB2CD7" w:rsidRPr="002518C3">
        <w:rPr>
          <w:b/>
        </w:rPr>
        <w:t>Договорът</w:t>
      </w:r>
      <w:r w:rsidR="00EB2CD7" w:rsidRPr="002518C3">
        <w:t>“) за следното:</w:t>
      </w:r>
    </w:p>
    <w:p w:rsidR="00EB2CD7" w:rsidRPr="002518C3" w:rsidRDefault="00EB2CD7" w:rsidP="002518C3">
      <w:pPr>
        <w:spacing w:afterLines="40" w:after="96" w:line="276" w:lineRule="auto"/>
        <w:jc w:val="both"/>
        <w:rPr>
          <w:b/>
          <w:lang w:eastAsia="bg-BG"/>
        </w:rPr>
      </w:pPr>
    </w:p>
    <w:p w:rsidR="005A6039" w:rsidRPr="002518C3" w:rsidRDefault="005A6039" w:rsidP="002518C3">
      <w:pPr>
        <w:spacing w:afterLines="40" w:after="96" w:line="276" w:lineRule="auto"/>
        <w:jc w:val="both"/>
        <w:rPr>
          <w:lang w:eastAsia="bg-BG"/>
        </w:rPr>
      </w:pPr>
    </w:p>
    <w:p w:rsidR="005A6039" w:rsidRDefault="005A6039" w:rsidP="00B65900">
      <w:pPr>
        <w:spacing w:afterLines="40" w:after="96" w:line="276" w:lineRule="auto"/>
        <w:rPr>
          <w:b/>
        </w:rPr>
      </w:pPr>
      <w:r w:rsidRPr="002518C3">
        <w:rPr>
          <w:b/>
        </w:rPr>
        <w:lastRenderedPageBreak/>
        <w:t>І. ПРЕДМЕТ НА ДОГОВОРА</w:t>
      </w:r>
    </w:p>
    <w:p w:rsidR="00783BB8" w:rsidRPr="002518C3" w:rsidRDefault="00783BB8" w:rsidP="002518C3">
      <w:pPr>
        <w:spacing w:afterLines="40" w:after="96" w:line="276" w:lineRule="auto"/>
        <w:jc w:val="center"/>
        <w:rPr>
          <w:b/>
        </w:rPr>
      </w:pPr>
    </w:p>
    <w:p w:rsidR="00B36146" w:rsidRDefault="005A6039" w:rsidP="00B65900">
      <w:pPr>
        <w:spacing w:line="276" w:lineRule="auto"/>
        <w:jc w:val="both"/>
        <w:rPr>
          <w:b/>
          <w:color w:val="000000"/>
          <w:lang w:val="en-US" w:eastAsia="bg-BG"/>
        </w:rPr>
      </w:pPr>
      <w:r w:rsidRPr="002518C3">
        <w:rPr>
          <w:b/>
        </w:rPr>
        <w:t>Чл.1. (1) ВЪЗЛОЖИТЕЛЯТ</w:t>
      </w:r>
      <w:r w:rsidRPr="002518C3">
        <w:t xml:space="preserve"> възлага, а </w:t>
      </w:r>
      <w:r w:rsidRPr="002518C3">
        <w:rPr>
          <w:b/>
        </w:rPr>
        <w:t>ИЗПЪЛНИТЕЛЯТ</w:t>
      </w:r>
      <w:r w:rsidRPr="002518C3">
        <w:t xml:space="preserve"> приема </w:t>
      </w:r>
      <w:r w:rsidR="00EB2CD7" w:rsidRPr="002518C3">
        <w:t>да предоставя, срещу възнаграждение и при условията на този Договор, услуги, свързани с упражняването на стоителен надзор и инвеститорски контрол, по смисъла на Закона за устройство на територията („</w:t>
      </w:r>
      <w:r w:rsidR="00EB2CD7" w:rsidRPr="002518C3">
        <w:rPr>
          <w:b/>
        </w:rPr>
        <w:t>ЗУТ</w:t>
      </w:r>
      <w:r w:rsidR="00EB2CD7" w:rsidRPr="002518C3">
        <w:t>“) и нормативните актове по неговото приложение, наричани за краткост „</w:t>
      </w:r>
      <w:r w:rsidR="00EB2CD7" w:rsidRPr="002518C3">
        <w:rPr>
          <w:b/>
        </w:rPr>
        <w:t>Услугите</w:t>
      </w:r>
      <w:r w:rsidR="00EB2CD7" w:rsidRPr="002518C3">
        <w:t>“</w:t>
      </w:r>
      <w:r w:rsidRPr="002518C3">
        <w:t>, възложен</w:t>
      </w:r>
      <w:r w:rsidR="00582F6C" w:rsidRPr="002518C3">
        <w:t>и</w:t>
      </w:r>
      <w:r w:rsidRPr="002518C3">
        <w:t xml:space="preserve"> с обществена поръчка с предмет: </w:t>
      </w:r>
      <w:r w:rsidR="00565F1E">
        <w:rPr>
          <w:b/>
          <w:color w:val="000000"/>
          <w:lang w:eastAsia="bg-BG"/>
        </w:rPr>
        <w:t>Избор на Консултант за у</w:t>
      </w:r>
      <w:r w:rsidR="00565F1E" w:rsidRPr="008B51CB">
        <w:rPr>
          <w:b/>
          <w:color w:val="000000"/>
          <w:lang w:eastAsia="bg-BG"/>
        </w:rPr>
        <w:t>пражняване на строителен надзор и инвеститорски контрол на обект: „Съдебна палата за нуждите на Районен съд</w:t>
      </w:r>
      <w:r w:rsidR="00565F1E">
        <w:rPr>
          <w:b/>
          <w:color w:val="000000"/>
          <w:lang w:eastAsia="bg-BG"/>
        </w:rPr>
        <w:t xml:space="preserve"> </w:t>
      </w:r>
      <w:r w:rsidR="00565F1E" w:rsidRPr="008B51CB">
        <w:rPr>
          <w:b/>
          <w:color w:val="000000"/>
          <w:lang w:eastAsia="bg-BG"/>
        </w:rPr>
        <w:t>град Сливница“</w:t>
      </w:r>
      <w:r w:rsidR="00B65900">
        <w:rPr>
          <w:b/>
          <w:color w:val="000000"/>
          <w:lang w:val="en-US" w:eastAsia="bg-BG"/>
        </w:rPr>
        <w:t>.</w:t>
      </w:r>
    </w:p>
    <w:p w:rsidR="00B65900" w:rsidRPr="00B65900" w:rsidRDefault="00B65900" w:rsidP="00B65900">
      <w:pPr>
        <w:spacing w:line="276" w:lineRule="auto"/>
        <w:jc w:val="both"/>
        <w:rPr>
          <w:b/>
          <w:color w:val="000000"/>
          <w:lang w:val="en-US" w:eastAsia="bg-BG"/>
        </w:rPr>
      </w:pPr>
    </w:p>
    <w:p w:rsidR="00582F6C" w:rsidRPr="002518C3" w:rsidRDefault="00582F6C" w:rsidP="002518C3">
      <w:pPr>
        <w:spacing w:line="276" w:lineRule="auto"/>
        <w:jc w:val="both"/>
      </w:pPr>
      <w:r w:rsidRPr="002518C3">
        <w:rPr>
          <w:b/>
        </w:rPr>
        <w:t>Чл. 2.</w:t>
      </w:r>
      <w:r w:rsidRPr="002518C3">
        <w:t xml:space="preserve"> ИЗПЪЛНИТЕЛЯТ</w:t>
      </w:r>
      <w:r w:rsidRPr="002518C3">
        <w:rPr>
          <w:bCs/>
        </w:rPr>
        <w:t xml:space="preserve"> се задължава да </w:t>
      </w:r>
      <w:r w:rsidRPr="002518C3">
        <w:t xml:space="preserve">предостави </w:t>
      </w:r>
      <w:r w:rsidRPr="002518C3">
        <w:rPr>
          <w:bCs/>
        </w:rPr>
        <w:t xml:space="preserve">Услугите </w:t>
      </w:r>
      <w:r w:rsidRPr="002518C3">
        <w:t xml:space="preserve">в съответствие с Техническата спецификация, Техническото </w:t>
      </w:r>
      <w:r w:rsidR="0033250C" w:rsidRPr="002518C3">
        <w:t xml:space="preserve">си </w:t>
      </w:r>
      <w:r w:rsidRPr="002518C3">
        <w:t>пр</w:t>
      </w:r>
      <w:r w:rsidR="00624FAB" w:rsidRPr="002518C3">
        <w:t xml:space="preserve">едложение и Ценовото </w:t>
      </w:r>
      <w:r w:rsidR="0033250C" w:rsidRPr="002518C3">
        <w:t xml:space="preserve">си </w:t>
      </w:r>
      <w:r w:rsidR="00783BB8">
        <w:t xml:space="preserve">предложение, </w:t>
      </w:r>
      <w:r w:rsidR="00624FAB" w:rsidRPr="002518C3">
        <w:t xml:space="preserve">и чрез лицата, посочени в </w:t>
      </w:r>
      <w:r w:rsidRPr="002518C3">
        <w:t>Списък на персонала, който ще изпълнява поръчката, и/или на членовете на ръководния състав, кои</w:t>
      </w:r>
      <w:r w:rsidR="00624FAB" w:rsidRPr="002518C3">
        <w:t>то ще отговарят за изпълнението</w:t>
      </w:r>
      <w:r w:rsidRPr="002518C3">
        <w:t>, съставляващ</w:t>
      </w:r>
      <w:r w:rsidR="00624FAB" w:rsidRPr="002518C3">
        <w:t xml:space="preserve">и съответно </w:t>
      </w:r>
      <w:r w:rsidR="00624FAB" w:rsidRPr="00783BB8">
        <w:t xml:space="preserve">Приложения </w:t>
      </w:r>
      <w:r w:rsidR="00783BB8" w:rsidRPr="00783BB8">
        <w:t xml:space="preserve">№ </w:t>
      </w:r>
      <w:r w:rsidR="00783BB8">
        <w:rPr>
          <w:lang w:val="en-US"/>
        </w:rPr>
        <w:t>9</w:t>
      </w:r>
      <w:r w:rsidRPr="002518C3">
        <w:t xml:space="preserve"> към този Договор („</w:t>
      </w:r>
      <w:r w:rsidRPr="002518C3">
        <w:rPr>
          <w:b/>
        </w:rPr>
        <w:t>Приложенията</w:t>
      </w:r>
      <w:r w:rsidRPr="002518C3">
        <w:t>“) и представляващи неразделна част от него.</w:t>
      </w:r>
    </w:p>
    <w:p w:rsidR="00582F6C" w:rsidRPr="002518C3" w:rsidRDefault="00582F6C" w:rsidP="002518C3">
      <w:pPr>
        <w:widowControl w:val="0"/>
        <w:spacing w:line="276" w:lineRule="auto"/>
        <w:jc w:val="both"/>
        <w:rPr>
          <w:b/>
        </w:rPr>
      </w:pPr>
    </w:p>
    <w:p w:rsidR="00582F6C" w:rsidRPr="002518C3" w:rsidRDefault="00582F6C" w:rsidP="002518C3">
      <w:pPr>
        <w:widowControl w:val="0"/>
        <w:spacing w:line="276" w:lineRule="auto"/>
        <w:jc w:val="both"/>
      </w:pPr>
      <w:r w:rsidRPr="002518C3">
        <w:rPr>
          <w:b/>
        </w:rPr>
        <w:t xml:space="preserve">Чл. </w:t>
      </w:r>
      <w:r w:rsidR="00B65900">
        <w:rPr>
          <w:b/>
        </w:rPr>
        <w:t>3</w:t>
      </w:r>
      <w:r w:rsidRPr="002518C3">
        <w:rPr>
          <w:b/>
        </w:rPr>
        <w:t>.</w:t>
      </w:r>
      <w:r w:rsidRPr="002518C3">
        <w:t xml:space="preserve"> В срок до [… (</w:t>
      </w:r>
      <w:r w:rsidRPr="002518C3">
        <w:rPr>
          <w:i/>
        </w:rPr>
        <w:t>словом</w:t>
      </w:r>
      <w:r w:rsidRPr="002518C3">
        <w:t xml:space="preserve">)] дни от датата на сключване на Договора, но  </w:t>
      </w:r>
      <w:r w:rsidRPr="002518C3">
        <w:rPr>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518C3">
        <w:t xml:space="preserve"> в срок до [… (</w:t>
      </w:r>
      <w:r w:rsidRPr="002518C3">
        <w:rPr>
          <w:i/>
        </w:rPr>
        <w:t>словом</w:t>
      </w:r>
      <w:r w:rsidRPr="002518C3">
        <w:t>)] дни от настъпване на съответното обстоятелство</w:t>
      </w:r>
      <w:r w:rsidRPr="002518C3">
        <w:rPr>
          <w:lang w:eastAsia="bg-BG"/>
        </w:rPr>
        <w:t>.</w:t>
      </w:r>
      <w:r w:rsidRPr="002518C3">
        <w:rPr>
          <w:i/>
        </w:rPr>
        <w:t xml:space="preserve"> </w:t>
      </w:r>
    </w:p>
    <w:p w:rsidR="00582F6C" w:rsidRPr="002518C3" w:rsidRDefault="00582F6C" w:rsidP="002518C3">
      <w:pPr>
        <w:spacing w:line="276" w:lineRule="auto"/>
        <w:jc w:val="both"/>
        <w:rPr>
          <w:lang w:eastAsia="bg-BG"/>
        </w:rPr>
      </w:pPr>
    </w:p>
    <w:p w:rsidR="00582F6C" w:rsidRPr="002518C3" w:rsidRDefault="00B65900" w:rsidP="002518C3">
      <w:pPr>
        <w:keepNext/>
        <w:keepLines/>
        <w:spacing w:before="240" w:line="276" w:lineRule="auto"/>
        <w:jc w:val="both"/>
        <w:outlineLvl w:val="1"/>
        <w:rPr>
          <w:b/>
          <w:bCs/>
          <w:color w:val="000000"/>
        </w:rPr>
      </w:pPr>
      <w:r>
        <w:rPr>
          <w:b/>
        </w:rPr>
        <w:t>І</w:t>
      </w:r>
      <w:r w:rsidRPr="002518C3">
        <w:rPr>
          <w:b/>
        </w:rPr>
        <w:t xml:space="preserve">І. </w:t>
      </w:r>
      <w:r w:rsidR="00582F6C" w:rsidRPr="002518C3">
        <w:rPr>
          <w:b/>
          <w:bCs/>
          <w:color w:val="000000"/>
        </w:rPr>
        <w:t>СРОК  НА ДОГОВОРА. СРОК И МЯСТО НА ИЗПЪЛНЕНИЕ</w:t>
      </w:r>
    </w:p>
    <w:p w:rsidR="00582F6C" w:rsidRPr="009D147C" w:rsidRDefault="00582F6C" w:rsidP="009D147C">
      <w:pPr>
        <w:spacing w:line="276" w:lineRule="auto"/>
        <w:ind w:firstLine="708"/>
        <w:jc w:val="both"/>
        <w:rPr>
          <w:bCs/>
          <w:lang w:eastAsia="bg-BG"/>
        </w:rPr>
      </w:pPr>
      <w:r w:rsidRPr="002518C3">
        <w:rPr>
          <w:b/>
        </w:rPr>
        <w:t>Чл. 4.</w:t>
      </w:r>
      <w:r w:rsidRPr="002518C3">
        <w:t xml:space="preserve"> Договорът влиза в сила </w:t>
      </w:r>
      <w:r w:rsidR="0010494F" w:rsidRPr="002518C3">
        <w:t xml:space="preserve">от датата на сключването му </w:t>
      </w:r>
      <w:r w:rsidRPr="002518C3">
        <w:t xml:space="preserve">и е със срок на действие </w:t>
      </w:r>
      <w:r w:rsidR="0010494F" w:rsidRPr="002518C3">
        <w:rPr>
          <w:bCs/>
          <w:lang w:eastAsia="bg-BG"/>
        </w:rPr>
        <w:t>до приключване на строително-монтажните работи и предаване на обекта по надлежния ред.</w:t>
      </w:r>
    </w:p>
    <w:p w:rsidR="00582F6C" w:rsidRPr="009D147C" w:rsidRDefault="00582F6C" w:rsidP="009D147C">
      <w:pPr>
        <w:spacing w:line="276" w:lineRule="auto"/>
        <w:ind w:firstLine="709"/>
        <w:jc w:val="both"/>
        <w:rPr>
          <w:bCs/>
          <w:lang w:eastAsia="bg-BG"/>
        </w:rPr>
      </w:pPr>
      <w:r w:rsidRPr="002518C3">
        <w:rPr>
          <w:b/>
        </w:rPr>
        <w:t>Чл. 5.</w:t>
      </w:r>
      <w:r w:rsidRPr="002518C3">
        <w:t xml:space="preserve"> Срокът за изпълнение на Услугите е </w:t>
      </w:r>
      <w:r w:rsidR="009D147C" w:rsidRPr="00F413AA">
        <w:rPr>
          <w:spacing w:val="-4"/>
        </w:rPr>
        <w:t xml:space="preserve">от датата на откриване </w:t>
      </w:r>
      <w:r w:rsidR="009D147C" w:rsidRPr="00F413AA">
        <w:t>на строителна площадка и определяне на строителна линия и ниво</w:t>
      </w:r>
      <w:r w:rsidR="009D147C">
        <w:t xml:space="preserve">, </w:t>
      </w:r>
      <w:r w:rsidR="009D147C" w:rsidRPr="00F413AA">
        <w:rPr>
          <w:spacing w:val="-4"/>
        </w:rPr>
        <w:t xml:space="preserve">съгласно </w:t>
      </w:r>
      <w:r w:rsidR="009D147C" w:rsidRPr="00F413AA">
        <w:rPr>
          <w:iCs/>
        </w:rPr>
        <w:t>Наредба № 3 от 31.07.2003 г. за съставяне на актове и протоко</w:t>
      </w:r>
      <w:r w:rsidR="009D147C">
        <w:rPr>
          <w:iCs/>
        </w:rPr>
        <w:t xml:space="preserve">ли по време на строителството </w:t>
      </w:r>
      <w:r w:rsidR="009D147C">
        <w:rPr>
          <w:bCs/>
          <w:lang w:eastAsia="bg-BG"/>
        </w:rPr>
        <w:t>до въвеждане на обекта в експлоатация</w:t>
      </w:r>
      <w:r w:rsidR="009D147C">
        <w:rPr>
          <w:bCs/>
        </w:rPr>
        <w:t xml:space="preserve"> и</w:t>
      </w:r>
      <w:r w:rsidR="009D147C" w:rsidRPr="00E24BE1">
        <w:t xml:space="preserve"> </w:t>
      </w:r>
      <w:r w:rsidR="009D147C">
        <w:t>получаване на удостоверение за въвеждане в експло</w:t>
      </w:r>
      <w:r w:rsidR="00C35636">
        <w:t>а</w:t>
      </w:r>
      <w:r w:rsidR="009D147C">
        <w:t xml:space="preserve">тация от компетентния орган по чл.177 от ЗУТ </w:t>
      </w:r>
      <w:r w:rsidR="009D147C" w:rsidRPr="00E24BE1">
        <w:rPr>
          <w:bCs/>
          <w:lang w:eastAsia="bg-BG"/>
        </w:rPr>
        <w:t>и предаване на екзекутивната документация с приемо-предавателен протокол на Възложителя.</w:t>
      </w:r>
    </w:p>
    <w:p w:rsidR="00582F6C" w:rsidRPr="002518C3" w:rsidRDefault="00582F6C" w:rsidP="009D147C">
      <w:pPr>
        <w:spacing w:line="276" w:lineRule="auto"/>
        <w:ind w:firstLine="708"/>
        <w:jc w:val="both"/>
        <w:rPr>
          <w:b/>
          <w:bCs/>
          <w:lang w:eastAsia="bg-BG"/>
        </w:rPr>
      </w:pPr>
      <w:r w:rsidRPr="002518C3">
        <w:rPr>
          <w:b/>
        </w:rPr>
        <w:t xml:space="preserve">Чл. </w:t>
      </w:r>
      <w:r w:rsidR="009D147C">
        <w:rPr>
          <w:b/>
        </w:rPr>
        <w:t>6</w:t>
      </w:r>
      <w:r w:rsidRPr="002518C3">
        <w:rPr>
          <w:b/>
        </w:rPr>
        <w:t>.</w:t>
      </w:r>
      <w:r w:rsidRPr="002518C3">
        <w:t xml:space="preserve"> Мястото на изпълнение на Договора е </w:t>
      </w:r>
      <w:r w:rsidR="009D147C">
        <w:rPr>
          <w:color w:val="000000"/>
          <w:lang w:eastAsia="bg-BG"/>
        </w:rPr>
        <w:t xml:space="preserve">на </w:t>
      </w:r>
      <w:r w:rsidR="0010494F" w:rsidRPr="002518C3">
        <w:rPr>
          <w:color w:val="000000"/>
          <w:lang w:eastAsia="bg-BG"/>
        </w:rPr>
        <w:t>територията на община Сливница, град Сливница</w:t>
      </w:r>
      <w:r w:rsidR="0033250C" w:rsidRPr="002518C3">
        <w:rPr>
          <w:b/>
          <w:bCs/>
          <w:lang w:eastAsia="bg-BG"/>
        </w:rPr>
        <w:t>.</w:t>
      </w:r>
    </w:p>
    <w:p w:rsidR="00582F6C" w:rsidRPr="002518C3" w:rsidRDefault="00582F6C" w:rsidP="002518C3">
      <w:pPr>
        <w:widowControl w:val="0"/>
        <w:spacing w:line="276" w:lineRule="auto"/>
        <w:jc w:val="both"/>
        <w:rPr>
          <w:b/>
        </w:rPr>
      </w:pPr>
    </w:p>
    <w:p w:rsidR="00582F6C" w:rsidRPr="002518C3" w:rsidRDefault="001A242E" w:rsidP="002518C3">
      <w:pPr>
        <w:keepNext/>
        <w:keepLines/>
        <w:spacing w:before="240" w:line="276" w:lineRule="auto"/>
        <w:jc w:val="both"/>
        <w:outlineLvl w:val="1"/>
        <w:rPr>
          <w:b/>
          <w:bCs/>
          <w:color w:val="000000"/>
        </w:rPr>
      </w:pPr>
      <w:r>
        <w:rPr>
          <w:b/>
          <w:bCs/>
          <w:color w:val="000000"/>
          <w:lang w:val="en-US"/>
        </w:rPr>
        <w:t>III</w:t>
      </w:r>
      <w:r w:rsidR="00B65900">
        <w:rPr>
          <w:b/>
          <w:bCs/>
          <w:color w:val="000000"/>
        </w:rPr>
        <w:t>.</w:t>
      </w:r>
      <w:r w:rsidR="00582F6C" w:rsidRPr="002518C3">
        <w:rPr>
          <w:b/>
          <w:bCs/>
          <w:color w:val="000000"/>
        </w:rPr>
        <w:t xml:space="preserve">ЦЕНА, РЕД И СРОКОВЕ ЗА ПЛАЩАНЕ. </w:t>
      </w:r>
    </w:p>
    <w:p w:rsidR="00582F6C" w:rsidRPr="002518C3" w:rsidRDefault="00582F6C" w:rsidP="002518C3">
      <w:pPr>
        <w:widowControl w:val="0"/>
        <w:spacing w:line="276" w:lineRule="auto"/>
        <w:jc w:val="both"/>
      </w:pPr>
      <w:r w:rsidRPr="002518C3">
        <w:rPr>
          <w:b/>
        </w:rPr>
        <w:t xml:space="preserve">Чл. </w:t>
      </w:r>
      <w:r w:rsidR="009D147C">
        <w:rPr>
          <w:b/>
        </w:rPr>
        <w:t>7</w:t>
      </w:r>
      <w:r w:rsidRPr="002518C3">
        <w:rPr>
          <w:b/>
        </w:rPr>
        <w:t>.</w:t>
      </w:r>
      <w:r w:rsidRPr="002518C3">
        <w:t xml:space="preserve"> </w:t>
      </w:r>
      <w:r w:rsidRPr="002518C3">
        <w:rPr>
          <w:b/>
        </w:rPr>
        <w:t>(1)</w:t>
      </w:r>
      <w:r w:rsidRPr="002518C3">
        <w:t xml:space="preserve"> За предоставянето на Услугите, ВЪЗЛОЖИТЕЛЯТ се задължава да плати на ИЗПЪ</w:t>
      </w:r>
      <w:r w:rsidR="00783BB8">
        <w:t>ЛНИТЕЛЯ обща цена в размер на ……… (…………………………) лева без ДДС  и ……… (…………)</w:t>
      </w:r>
      <w:r w:rsidR="00783BB8">
        <w:rPr>
          <w:lang w:val="en-US"/>
        </w:rPr>
        <w:t xml:space="preserve"> </w:t>
      </w:r>
      <w:r w:rsidRPr="002518C3">
        <w:rPr>
          <w:color w:val="000000"/>
          <w:lang w:eastAsia="bg-BG"/>
        </w:rPr>
        <w:t>лева</w:t>
      </w:r>
      <w:r w:rsidR="0033250C" w:rsidRPr="002518C3">
        <w:t xml:space="preserve"> с ДДС, </w:t>
      </w:r>
      <w:r w:rsidRPr="002518C3">
        <w:t>наричана по-нататък „</w:t>
      </w:r>
      <w:r w:rsidRPr="002518C3">
        <w:rPr>
          <w:b/>
        </w:rPr>
        <w:t>Цената</w:t>
      </w:r>
      <w:r w:rsidRPr="002518C3">
        <w:t>“</w:t>
      </w:r>
      <w:r w:rsidR="0033250C" w:rsidRPr="002518C3">
        <w:t xml:space="preserve">, съгласно </w:t>
      </w:r>
      <w:r w:rsidRPr="002518C3">
        <w:t>Ценовото предложе</w:t>
      </w:r>
      <w:r w:rsidR="0033250C" w:rsidRPr="002518C3">
        <w:t>ние</w:t>
      </w:r>
      <w:r w:rsidRPr="002518C3">
        <w:t xml:space="preserve"> на ИЗПЪЛНИТЕЛЯ</w:t>
      </w:r>
      <w:r w:rsidR="00783BB8">
        <w:t>, съставляващо Приложение № 1</w:t>
      </w:r>
      <w:r w:rsidR="00C35636">
        <w:t>8</w:t>
      </w:r>
      <w:r w:rsidR="00783BB8">
        <w:t>.</w:t>
      </w:r>
    </w:p>
    <w:p w:rsidR="00582F6C" w:rsidRPr="002518C3" w:rsidRDefault="0033250C" w:rsidP="002518C3">
      <w:pPr>
        <w:widowControl w:val="0"/>
        <w:spacing w:line="276" w:lineRule="auto"/>
        <w:jc w:val="both"/>
        <w:rPr>
          <w:bCs/>
        </w:rPr>
      </w:pPr>
      <w:r w:rsidRPr="002518C3">
        <w:rPr>
          <w:b/>
        </w:rPr>
        <w:t xml:space="preserve"> </w:t>
      </w:r>
      <w:r w:rsidR="00582F6C" w:rsidRPr="002518C3">
        <w:rPr>
          <w:b/>
        </w:rPr>
        <w:t>(2)</w:t>
      </w:r>
      <w:r w:rsidR="00582F6C" w:rsidRPr="002518C3">
        <w:t xml:space="preserve"> В Цената по ал. 1 са включени всички разходи на ИЗПЪЛНИТ</w:t>
      </w:r>
      <w:r w:rsidRPr="002518C3">
        <w:t xml:space="preserve">ЕЛЯ за изпълнение на Услугите, </w:t>
      </w:r>
      <w:r w:rsidR="00582F6C" w:rsidRPr="002518C3">
        <w:lastRenderedPageBreak/>
        <w:t>включително и разходите за персонала, който ще изпълнява поръчката, и/или на членовете на ръководния състав, коит</w:t>
      </w:r>
      <w:r w:rsidR="00783BB8">
        <w:t>о ще отговарят за изпълнението и за неговите подизпълнители</w:t>
      </w:r>
      <w:r w:rsidR="00582F6C" w:rsidRPr="002518C3">
        <w:t xml:space="preserve"> (</w:t>
      </w:r>
      <w:r w:rsidR="00582F6C" w:rsidRPr="00783BB8">
        <w:rPr>
          <w:i/>
        </w:rPr>
        <w:t>ако е приложимо</w:t>
      </w:r>
      <w:r w:rsidR="00783BB8" w:rsidRPr="00783BB8">
        <w:t>),</w:t>
      </w:r>
      <w:r w:rsidR="00582F6C" w:rsidRPr="00783BB8">
        <w:t xml:space="preserve"> </w:t>
      </w:r>
      <w:r w:rsidR="00582F6C" w:rsidRPr="002518C3">
        <w:t xml:space="preserve">като </w:t>
      </w:r>
      <w:r w:rsidR="00582F6C" w:rsidRPr="002518C3">
        <w:rPr>
          <w:bCs/>
        </w:rPr>
        <w:t>ВЪЗЛОЖИТЕЛЯТ не дължи заплащането на каквито и да е други разноски, направени от ИЗПЪЛНИТЕЛЯ.</w:t>
      </w:r>
    </w:p>
    <w:p w:rsidR="00A748EA" w:rsidRDefault="00A748EA" w:rsidP="002518C3">
      <w:pPr>
        <w:pStyle w:val="NormalWeb"/>
        <w:tabs>
          <w:tab w:val="clear" w:pos="720"/>
        </w:tabs>
        <w:spacing w:before="0" w:after="0" w:line="276" w:lineRule="auto"/>
        <w:jc w:val="both"/>
      </w:pPr>
      <w:r w:rsidRPr="002518C3">
        <w:rPr>
          <w:b/>
          <w:color w:val="000000"/>
        </w:rPr>
        <w:t>(3)</w:t>
      </w:r>
      <w:r w:rsidRPr="002518C3">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410A51" w:rsidRPr="002518C3" w:rsidRDefault="00410A51" w:rsidP="002518C3">
      <w:pPr>
        <w:pStyle w:val="NormalWeb"/>
        <w:tabs>
          <w:tab w:val="clear" w:pos="720"/>
        </w:tabs>
        <w:spacing w:before="0" w:after="0" w:line="276" w:lineRule="auto"/>
        <w:jc w:val="both"/>
      </w:pPr>
    </w:p>
    <w:p w:rsidR="00582F6C" w:rsidRPr="002518C3" w:rsidRDefault="00582F6C" w:rsidP="002518C3">
      <w:pPr>
        <w:tabs>
          <w:tab w:val="left" w:pos="0"/>
        </w:tabs>
        <w:spacing w:line="276" w:lineRule="auto"/>
        <w:jc w:val="both"/>
      </w:pPr>
      <w:r w:rsidRPr="002518C3">
        <w:rPr>
          <w:b/>
        </w:rPr>
        <w:t>(</w:t>
      </w:r>
      <w:r w:rsidR="00A748EA" w:rsidRPr="002518C3">
        <w:rPr>
          <w:b/>
        </w:rPr>
        <w:t>4</w:t>
      </w:r>
      <w:r w:rsidRPr="002518C3">
        <w:rPr>
          <w:b/>
        </w:rPr>
        <w:t>)</w:t>
      </w:r>
      <w:r w:rsidRPr="002518C3">
        <w:t xml:space="preserve"> Цената, посочена в ал. 1, е за времето на изпълнение на Договора и не подлежи </w:t>
      </w:r>
      <w:r w:rsidR="0033250C" w:rsidRPr="002518C3">
        <w:t xml:space="preserve">на промяна, </w:t>
      </w:r>
      <w:r w:rsidRPr="002518C3">
        <w:t>освен в случаите, изрично уговорени в този Договор и в съо</w:t>
      </w:r>
      <w:r w:rsidR="0033250C" w:rsidRPr="002518C3">
        <w:t>тветствие с разпоредбите на ЗОП</w:t>
      </w:r>
      <w:r w:rsidRPr="002518C3">
        <w:t xml:space="preserve">.  </w:t>
      </w:r>
    </w:p>
    <w:p w:rsidR="00582F6C" w:rsidRPr="002518C3" w:rsidRDefault="00582F6C" w:rsidP="002518C3">
      <w:pPr>
        <w:widowControl w:val="0"/>
        <w:spacing w:line="276" w:lineRule="auto"/>
        <w:jc w:val="both"/>
      </w:pPr>
      <w:r w:rsidRPr="002518C3">
        <w:tab/>
      </w:r>
    </w:p>
    <w:p w:rsidR="00582F6C" w:rsidRPr="002518C3" w:rsidRDefault="00582F6C" w:rsidP="002518C3">
      <w:pPr>
        <w:widowControl w:val="0"/>
        <w:spacing w:line="276" w:lineRule="auto"/>
        <w:jc w:val="both"/>
      </w:pPr>
      <w:r w:rsidRPr="002518C3">
        <w:rPr>
          <w:b/>
        </w:rPr>
        <w:t xml:space="preserve">Чл. </w:t>
      </w:r>
      <w:r w:rsidR="009D147C">
        <w:rPr>
          <w:b/>
        </w:rPr>
        <w:t>8</w:t>
      </w:r>
      <w:r w:rsidRPr="002518C3">
        <w:rPr>
          <w:b/>
        </w:rPr>
        <w:t xml:space="preserve">. </w:t>
      </w:r>
      <w:r w:rsidRPr="002518C3">
        <w:t>ВЪЗЛОЖИТЕЛЯТ плаща на ИЗПЪЛНИТЕЛЯ Цената по този Договор, както следва:</w:t>
      </w:r>
    </w:p>
    <w:p w:rsidR="00582F6C" w:rsidRPr="002518C3" w:rsidRDefault="002B3C9D" w:rsidP="002518C3">
      <w:pPr>
        <w:widowControl w:val="0"/>
        <w:spacing w:line="276" w:lineRule="auto"/>
        <w:jc w:val="both"/>
      </w:pPr>
      <w:r w:rsidRPr="002518C3">
        <w:t>1.</w:t>
      </w:r>
      <w:r w:rsidR="00582F6C" w:rsidRPr="002518C3">
        <w:t xml:space="preserve"> </w:t>
      </w:r>
      <w:r w:rsidR="00EC318D">
        <w:t>А</w:t>
      </w:r>
      <w:r w:rsidR="00582F6C" w:rsidRPr="002518C3">
        <w:t xml:space="preserve">вансово плащане в размер на </w:t>
      </w:r>
      <w:r w:rsidRPr="002518C3">
        <w:t>20% (двадесет на сто</w:t>
      </w:r>
      <w:r w:rsidR="00582F6C" w:rsidRPr="002518C3">
        <w:t xml:space="preserve">) от Цената – в срок до </w:t>
      </w:r>
      <w:r w:rsidRPr="002518C3">
        <w:t>30</w:t>
      </w:r>
      <w:r w:rsidR="00582F6C" w:rsidRPr="002518C3">
        <w:t xml:space="preserve"> (</w:t>
      </w:r>
      <w:r w:rsidRPr="002518C3">
        <w:rPr>
          <w:i/>
        </w:rPr>
        <w:t>тридест</w:t>
      </w:r>
      <w:r w:rsidRPr="002518C3">
        <w:t xml:space="preserve">)  дни, считано от </w:t>
      </w:r>
      <w:r w:rsidR="00D06F5D" w:rsidRPr="002518C3">
        <w:t>д</w:t>
      </w:r>
      <w:r w:rsidR="00582F6C" w:rsidRPr="002518C3">
        <w:t>атата на влизане в сила</w:t>
      </w:r>
      <w:r w:rsidR="00D06F5D" w:rsidRPr="002518C3">
        <w:t xml:space="preserve"> на Договора</w:t>
      </w:r>
      <w:r w:rsidR="00582F6C" w:rsidRPr="002518C3">
        <w:t>;</w:t>
      </w:r>
    </w:p>
    <w:p w:rsidR="002B3C9D" w:rsidRPr="002518C3" w:rsidRDefault="002B3C9D" w:rsidP="002518C3">
      <w:pPr>
        <w:pStyle w:val="NormalWeb"/>
        <w:tabs>
          <w:tab w:val="clear" w:pos="720"/>
        </w:tabs>
        <w:spacing w:before="0" w:after="0" w:line="276" w:lineRule="auto"/>
        <w:jc w:val="both"/>
      </w:pPr>
      <w:r w:rsidRPr="002518C3">
        <w:t>2. Окончателно плащане по Договора се извършва в срок до 30 (</w:t>
      </w:r>
      <w:r w:rsidRPr="002518C3">
        <w:rPr>
          <w:i/>
        </w:rPr>
        <w:t>тридест</w:t>
      </w:r>
      <w:r w:rsidRPr="002518C3">
        <w:t xml:space="preserve">) дни, след: </w:t>
      </w:r>
    </w:p>
    <w:p w:rsidR="00EC318D" w:rsidRPr="003A4881" w:rsidRDefault="00EC318D" w:rsidP="00EC318D">
      <w:pPr>
        <w:pStyle w:val="NormalWeb"/>
        <w:numPr>
          <w:ilvl w:val="0"/>
          <w:numId w:val="37"/>
        </w:numPr>
        <w:suppressAutoHyphens w:val="0"/>
        <w:spacing w:before="0" w:after="0" w:line="276" w:lineRule="auto"/>
        <w:jc w:val="both"/>
      </w:pPr>
      <w:r>
        <w:t>въвеждане на обекта в експлоатация и получаване на удостоверение за въвеждане в експлотация от компетентния орган по чл.177 от ЗУТ;</w:t>
      </w:r>
    </w:p>
    <w:p w:rsidR="00EC318D" w:rsidRPr="00EC318D" w:rsidRDefault="00EC318D" w:rsidP="00EC318D">
      <w:pPr>
        <w:pStyle w:val="NormalWeb"/>
        <w:numPr>
          <w:ilvl w:val="0"/>
          <w:numId w:val="37"/>
        </w:numPr>
        <w:suppressAutoHyphens w:val="0"/>
        <w:spacing w:before="0" w:after="0" w:line="276" w:lineRule="auto"/>
        <w:jc w:val="both"/>
      </w:pPr>
      <w:r w:rsidRPr="00EC318D">
        <w:t>представяне от ИЗПЪЛНИТЕЛЯ на окончателен доклад и Технически паспорт</w:t>
      </w:r>
      <w:r w:rsidRPr="00EC318D">
        <w:rPr>
          <w:rFonts w:eastAsia="Calibri"/>
        </w:rPr>
        <w:t xml:space="preserve"> на </w:t>
      </w:r>
      <w:r w:rsidRPr="00EC318D">
        <w:t xml:space="preserve">строежа; </w:t>
      </w:r>
    </w:p>
    <w:p w:rsidR="00EC318D" w:rsidRPr="00EC318D" w:rsidRDefault="00EC318D" w:rsidP="00EC318D">
      <w:pPr>
        <w:pStyle w:val="NormalWeb"/>
        <w:numPr>
          <w:ilvl w:val="0"/>
          <w:numId w:val="37"/>
        </w:numPr>
        <w:suppressAutoHyphens w:val="0"/>
        <w:spacing w:before="0" w:after="0" w:line="276" w:lineRule="auto"/>
        <w:jc w:val="both"/>
      </w:pPr>
      <w:r w:rsidRPr="00EC318D">
        <w:t>подписването на приемо-предавателен протокол съгласно чл.30 от Договора за окончателно приемане на изпълнението по Договора; и</w:t>
      </w:r>
    </w:p>
    <w:p w:rsidR="00EC318D" w:rsidRPr="00EC318D" w:rsidRDefault="00EC318D" w:rsidP="00EC318D">
      <w:pPr>
        <w:pStyle w:val="NormalWeb"/>
        <w:numPr>
          <w:ilvl w:val="0"/>
          <w:numId w:val="37"/>
        </w:numPr>
        <w:suppressAutoHyphens w:val="0"/>
        <w:spacing w:before="0" w:after="0" w:line="276" w:lineRule="auto"/>
        <w:jc w:val="both"/>
      </w:pPr>
      <w:r w:rsidRPr="00EC318D">
        <w:t>издаване от ИЗПЪЛНИТЕЛЯ и представяне на ВЪЗЛОЖИТЕЛЯ на фактура за дължимата част от Цената.</w:t>
      </w:r>
    </w:p>
    <w:p w:rsidR="00582F6C" w:rsidRPr="002518C3" w:rsidRDefault="00582F6C" w:rsidP="002518C3">
      <w:pPr>
        <w:widowControl w:val="0"/>
        <w:spacing w:line="276" w:lineRule="auto"/>
        <w:jc w:val="both"/>
        <w:rPr>
          <w:b/>
        </w:rPr>
      </w:pPr>
    </w:p>
    <w:p w:rsidR="00582F6C" w:rsidRPr="002518C3" w:rsidRDefault="00582F6C" w:rsidP="002518C3">
      <w:pPr>
        <w:widowControl w:val="0"/>
        <w:spacing w:line="276" w:lineRule="auto"/>
        <w:jc w:val="both"/>
      </w:pPr>
      <w:r w:rsidRPr="002518C3">
        <w:rPr>
          <w:b/>
        </w:rPr>
        <w:t xml:space="preserve">Чл. </w:t>
      </w:r>
      <w:r w:rsidR="009D147C">
        <w:rPr>
          <w:b/>
        </w:rPr>
        <w:t>9</w:t>
      </w:r>
      <w:r w:rsidRPr="002518C3">
        <w:rPr>
          <w:b/>
        </w:rPr>
        <w:t>.</w:t>
      </w:r>
      <w:r w:rsidRPr="002518C3">
        <w:t xml:space="preserve"> </w:t>
      </w:r>
      <w:r w:rsidR="002365B7" w:rsidRPr="002518C3">
        <w:t>За всяко плащане Изпълнителят издава фактура съобразно изискванията на Закона за счетоводството.</w:t>
      </w:r>
    </w:p>
    <w:p w:rsidR="00582F6C" w:rsidRPr="002518C3" w:rsidRDefault="00582F6C" w:rsidP="002518C3">
      <w:pPr>
        <w:widowControl w:val="0"/>
        <w:spacing w:line="276" w:lineRule="auto"/>
        <w:jc w:val="both"/>
        <w:rPr>
          <w:b/>
        </w:rPr>
      </w:pPr>
    </w:p>
    <w:p w:rsidR="00582F6C" w:rsidRPr="002518C3" w:rsidRDefault="00582F6C" w:rsidP="002518C3">
      <w:pPr>
        <w:widowControl w:val="0"/>
        <w:spacing w:line="276" w:lineRule="auto"/>
        <w:jc w:val="both"/>
      </w:pPr>
      <w:r w:rsidRPr="002518C3">
        <w:rPr>
          <w:b/>
        </w:rPr>
        <w:t xml:space="preserve">Чл. </w:t>
      </w:r>
      <w:r w:rsidR="009D147C">
        <w:rPr>
          <w:b/>
        </w:rPr>
        <w:t>10</w:t>
      </w:r>
      <w:r w:rsidRPr="002518C3">
        <w:rPr>
          <w:b/>
        </w:rPr>
        <w:t xml:space="preserve">. (1) </w:t>
      </w:r>
      <w:r w:rsidRPr="002518C3">
        <w:t>Всички плащани</w:t>
      </w:r>
      <w:r w:rsidR="002365B7" w:rsidRPr="002518C3">
        <w:t xml:space="preserve">я по този Договор се извършват </w:t>
      </w:r>
      <w:r w:rsidRPr="002518C3">
        <w:t>в лева</w:t>
      </w:r>
      <w:r w:rsidR="002365B7" w:rsidRPr="002518C3">
        <w:t xml:space="preserve"> </w:t>
      </w:r>
      <w:r w:rsidRPr="002518C3">
        <w:t xml:space="preserve">чрез банков превод по следната банкова сметка на ИЗПЪЛНИТЕЛЯ: </w:t>
      </w:r>
    </w:p>
    <w:p w:rsidR="00582F6C" w:rsidRPr="002518C3" w:rsidRDefault="00582F6C" w:rsidP="002518C3">
      <w:pPr>
        <w:spacing w:line="276" w:lineRule="auto"/>
        <w:jc w:val="both"/>
      </w:pPr>
      <w:r w:rsidRPr="002518C3">
        <w:t>Банка:</w:t>
      </w:r>
      <w:r w:rsidRPr="002518C3">
        <w:tab/>
        <w:t>[…………………………….]</w:t>
      </w:r>
    </w:p>
    <w:p w:rsidR="00582F6C" w:rsidRPr="002518C3" w:rsidRDefault="00582F6C" w:rsidP="002518C3">
      <w:pPr>
        <w:spacing w:line="276" w:lineRule="auto"/>
        <w:jc w:val="both"/>
      </w:pPr>
      <w:r w:rsidRPr="002518C3">
        <w:t>BIC:</w:t>
      </w:r>
      <w:r w:rsidRPr="002518C3">
        <w:tab/>
        <w:t>[…………………………….]</w:t>
      </w:r>
    </w:p>
    <w:p w:rsidR="00582F6C" w:rsidRPr="002518C3" w:rsidRDefault="00582F6C" w:rsidP="002518C3">
      <w:pPr>
        <w:spacing w:line="276" w:lineRule="auto"/>
        <w:jc w:val="both"/>
      </w:pPr>
      <w:r w:rsidRPr="002518C3">
        <w:t>IBAN:</w:t>
      </w:r>
      <w:r w:rsidRPr="002518C3">
        <w:tab/>
        <w:t>[…………………………….].</w:t>
      </w:r>
    </w:p>
    <w:p w:rsidR="00582F6C" w:rsidRPr="002518C3" w:rsidRDefault="00582F6C" w:rsidP="002518C3">
      <w:pPr>
        <w:spacing w:line="276" w:lineRule="auto"/>
        <w:jc w:val="both"/>
      </w:pPr>
      <w:r w:rsidRPr="002518C3">
        <w:rPr>
          <w:b/>
        </w:rPr>
        <w:t>(2)</w:t>
      </w:r>
      <w:r w:rsidRPr="002518C3">
        <w:t xml:space="preserve"> Изпълнителят е длъжен да уведомява писмено Възложителя за всички последв</w:t>
      </w:r>
      <w:r w:rsidR="002365B7" w:rsidRPr="002518C3">
        <w:t xml:space="preserve">ащи промени по ал. 1 в срок </w:t>
      </w:r>
      <w:r w:rsidR="002365B7" w:rsidRPr="009153B5">
        <w:t>от 3</w:t>
      </w:r>
      <w:r w:rsidRPr="009153B5">
        <w:t xml:space="preserve"> (</w:t>
      </w:r>
      <w:r w:rsidR="002365B7" w:rsidRPr="009153B5">
        <w:rPr>
          <w:i/>
        </w:rPr>
        <w:t>три</w:t>
      </w:r>
      <w:r w:rsidRPr="009153B5">
        <w:t>) дни, считано</w:t>
      </w:r>
      <w:r w:rsidRPr="002518C3">
        <w:t xml:space="preserve"> от момента на промяната. В случай че Изпълнителят не уведоми Възложителя в този срок, счита се, че плащанията са надлежно извършени.</w:t>
      </w:r>
    </w:p>
    <w:p w:rsidR="00582F6C" w:rsidRPr="002518C3" w:rsidRDefault="00582F6C" w:rsidP="002518C3">
      <w:pPr>
        <w:spacing w:line="276" w:lineRule="auto"/>
        <w:jc w:val="both"/>
        <w:rPr>
          <w:b/>
        </w:rPr>
      </w:pPr>
    </w:p>
    <w:p w:rsidR="00582F6C" w:rsidRPr="002518C3" w:rsidRDefault="00582F6C" w:rsidP="002518C3">
      <w:pPr>
        <w:spacing w:line="276" w:lineRule="auto"/>
        <w:jc w:val="both"/>
      </w:pPr>
      <w:r w:rsidRPr="002518C3">
        <w:rPr>
          <w:b/>
        </w:rPr>
        <w:lastRenderedPageBreak/>
        <w:t xml:space="preserve">Чл. </w:t>
      </w:r>
      <w:r w:rsidR="009D147C">
        <w:rPr>
          <w:b/>
        </w:rPr>
        <w:t>11</w:t>
      </w:r>
      <w:r w:rsidRPr="002518C3">
        <w:rPr>
          <w:b/>
        </w:rPr>
        <w:t xml:space="preserve">. </w:t>
      </w:r>
      <w:r w:rsidRPr="002518C3">
        <w:t>(1) Когато за частта от Услугите, която се изпълнява от подизпълнител, изпълнението може да бъде предадено отделно от изпълнението на останалите Услуги, заедно с искане за плащане на тази част пряко на подизпълнителя.</w:t>
      </w:r>
    </w:p>
    <w:p w:rsidR="00582F6C" w:rsidRPr="002518C3" w:rsidRDefault="00582F6C" w:rsidP="002518C3">
      <w:pPr>
        <w:spacing w:line="276" w:lineRule="auto"/>
        <w:jc w:val="both"/>
      </w:pPr>
      <w:r w:rsidRPr="002518C3">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82F6C" w:rsidRPr="002518C3" w:rsidRDefault="00582F6C" w:rsidP="002518C3">
      <w:pPr>
        <w:spacing w:line="276" w:lineRule="auto"/>
        <w:jc w:val="both"/>
      </w:pPr>
      <w:r w:rsidRPr="002518C3">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2365B7" w:rsidRPr="002518C3">
        <w:t>30</w:t>
      </w:r>
      <w:r w:rsidRPr="002518C3">
        <w:t xml:space="preserve"> (</w:t>
      </w:r>
      <w:r w:rsidR="002365B7" w:rsidRPr="002518C3">
        <w:rPr>
          <w:i/>
        </w:rPr>
        <w:t>тридесет</w:t>
      </w:r>
      <w:r w:rsidR="002365B7" w:rsidRPr="002518C3">
        <w:t>)</w:t>
      </w:r>
      <w:r w:rsidRPr="002518C3">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A34334" w:rsidRPr="002518C3">
        <w:t>аняване на причината за отказа.</w:t>
      </w:r>
    </w:p>
    <w:p w:rsidR="00783BB8" w:rsidRDefault="00783BB8" w:rsidP="00783BB8">
      <w:pPr>
        <w:keepNext/>
        <w:keepLines/>
        <w:spacing w:line="276" w:lineRule="auto"/>
        <w:jc w:val="center"/>
        <w:outlineLvl w:val="1"/>
        <w:rPr>
          <w:b/>
          <w:bCs/>
          <w:color w:val="000000"/>
        </w:rPr>
      </w:pPr>
    </w:p>
    <w:p w:rsidR="00582F6C" w:rsidRPr="002518C3" w:rsidRDefault="001A242E" w:rsidP="00783BB8">
      <w:pPr>
        <w:keepNext/>
        <w:keepLines/>
        <w:spacing w:line="276" w:lineRule="auto"/>
        <w:jc w:val="both"/>
        <w:outlineLvl w:val="1"/>
        <w:rPr>
          <w:b/>
          <w:bCs/>
          <w:color w:val="000000"/>
        </w:rPr>
      </w:pPr>
      <w:r>
        <w:rPr>
          <w:b/>
          <w:bCs/>
          <w:color w:val="000000"/>
          <w:lang w:val="en-US"/>
        </w:rPr>
        <w:t>I</w:t>
      </w:r>
      <w:r w:rsidR="00B65900">
        <w:rPr>
          <w:b/>
          <w:bCs/>
          <w:color w:val="000000"/>
          <w:lang w:val="en-US"/>
        </w:rPr>
        <w:t>V</w:t>
      </w:r>
      <w:r w:rsidR="00B65900">
        <w:rPr>
          <w:b/>
          <w:bCs/>
          <w:color w:val="000000"/>
        </w:rPr>
        <w:t>.</w:t>
      </w:r>
      <w:r w:rsidR="00582F6C" w:rsidRPr="002518C3">
        <w:rPr>
          <w:b/>
          <w:bCs/>
          <w:color w:val="000000"/>
        </w:rPr>
        <w:t>ГАРАНЦИЯ ЗА ИЗПЪЛНЕНИЕ</w:t>
      </w:r>
      <w:r w:rsidR="00783BB8">
        <w:rPr>
          <w:b/>
          <w:bCs/>
          <w:color w:val="000000"/>
        </w:rPr>
        <w:t xml:space="preserve">. </w:t>
      </w:r>
      <w:r w:rsidR="00582F6C" w:rsidRPr="002518C3">
        <w:rPr>
          <w:b/>
          <w:bCs/>
          <w:color w:val="000000"/>
        </w:rPr>
        <w:t>ГАРАНЦИЯ ЗА АВАНСОВО ПРЕДОСТАВЕНИ СРЕДСТВА</w:t>
      </w:r>
    </w:p>
    <w:p w:rsidR="00783BB8" w:rsidRDefault="00783BB8" w:rsidP="002518C3">
      <w:pPr>
        <w:shd w:val="clear" w:color="auto" w:fill="FFFFFF"/>
        <w:spacing w:line="276" w:lineRule="auto"/>
        <w:jc w:val="both"/>
        <w:rPr>
          <w:b/>
        </w:rPr>
      </w:pPr>
    </w:p>
    <w:p w:rsidR="00582F6C" w:rsidRPr="002518C3" w:rsidRDefault="00582F6C" w:rsidP="002518C3">
      <w:pPr>
        <w:shd w:val="clear" w:color="auto" w:fill="FFFFFF"/>
        <w:spacing w:line="276" w:lineRule="auto"/>
        <w:jc w:val="both"/>
        <w:rPr>
          <w:b/>
        </w:rPr>
      </w:pPr>
      <w:r w:rsidRPr="002518C3">
        <w:rPr>
          <w:b/>
        </w:rPr>
        <w:t>Гаранция за изпълнение</w:t>
      </w:r>
    </w:p>
    <w:p w:rsidR="00582F6C" w:rsidRPr="002518C3" w:rsidRDefault="00582F6C" w:rsidP="002518C3">
      <w:pPr>
        <w:shd w:val="clear" w:color="auto" w:fill="FFFFFF"/>
        <w:spacing w:line="276" w:lineRule="auto"/>
        <w:jc w:val="both"/>
        <w:rPr>
          <w:color w:val="000000"/>
          <w:spacing w:val="-2"/>
        </w:rPr>
      </w:pPr>
      <w:r w:rsidRPr="002518C3">
        <w:rPr>
          <w:b/>
        </w:rPr>
        <w:t xml:space="preserve">Чл. </w:t>
      </w:r>
      <w:r w:rsidR="009D147C">
        <w:rPr>
          <w:b/>
        </w:rPr>
        <w:t>12</w:t>
      </w:r>
      <w:r w:rsidRPr="002518C3">
        <w:rPr>
          <w:b/>
        </w:rPr>
        <w:t xml:space="preserve">. </w:t>
      </w:r>
      <w:r w:rsidRPr="002518C3">
        <w:rPr>
          <w:color w:val="000000"/>
          <w:spacing w:val="1"/>
        </w:rPr>
        <w:t xml:space="preserve">При подписването на този Договор, ИЗПЪЛНИТЕЛЯТ представя на </w:t>
      </w:r>
      <w:r w:rsidRPr="002518C3">
        <w:t>ВЪЗЛОЖИТЕЛЯ</w:t>
      </w:r>
      <w:r w:rsidRPr="002518C3">
        <w:rPr>
          <w:color w:val="000000"/>
          <w:spacing w:val="1"/>
        </w:rPr>
        <w:t xml:space="preserve"> гаранция за изпълнение в размер на </w:t>
      </w:r>
      <w:r w:rsidR="001247D0" w:rsidRPr="002518C3">
        <w:rPr>
          <w:color w:val="000000"/>
          <w:spacing w:val="1"/>
        </w:rPr>
        <w:t>5</w:t>
      </w:r>
      <w:r w:rsidRPr="002518C3">
        <w:rPr>
          <w:color w:val="000000"/>
          <w:spacing w:val="1"/>
        </w:rPr>
        <w:t>%  (</w:t>
      </w:r>
      <w:r w:rsidR="001247D0" w:rsidRPr="002518C3">
        <w:rPr>
          <w:color w:val="000000"/>
          <w:spacing w:val="1"/>
        </w:rPr>
        <w:t xml:space="preserve">пет </w:t>
      </w:r>
      <w:r w:rsidRPr="002518C3">
        <w:rPr>
          <w:color w:val="000000"/>
          <w:spacing w:val="1"/>
        </w:rPr>
        <w:t xml:space="preserve">на сто) от </w:t>
      </w:r>
      <w:r w:rsidRPr="002518C3">
        <w:rPr>
          <w:color w:val="000000"/>
          <w:spacing w:val="-2"/>
        </w:rPr>
        <w:t xml:space="preserve">Стойността на Договора без ДДС, </w:t>
      </w:r>
      <w:r w:rsidR="001247D0" w:rsidRPr="002518C3">
        <w:rPr>
          <w:color w:val="000000"/>
          <w:spacing w:val="-2"/>
        </w:rPr>
        <w:t xml:space="preserve">в </w:t>
      </w:r>
      <w:r w:rsidRPr="002518C3">
        <w:t>лева</w:t>
      </w:r>
      <w:r w:rsidR="001247D0" w:rsidRPr="002518C3">
        <w:t xml:space="preserve">, </w:t>
      </w:r>
      <w:r w:rsidRPr="002518C3">
        <w:t>която служи за о</w:t>
      </w:r>
      <w:r w:rsidR="001247D0" w:rsidRPr="002518C3">
        <w:t xml:space="preserve">безпечаване на изпълнението на </w:t>
      </w:r>
      <w:r w:rsidRPr="002518C3">
        <w:t>задълже</w:t>
      </w:r>
      <w:r w:rsidR="001247D0" w:rsidRPr="002518C3">
        <w:t xml:space="preserve">нията на ИЗПЪЛНИТЕЛЯ по </w:t>
      </w:r>
      <w:r w:rsidRPr="002518C3">
        <w:t>Договора</w:t>
      </w:r>
      <w:r w:rsidRPr="002518C3">
        <w:rPr>
          <w:color w:val="000000"/>
          <w:spacing w:val="-2"/>
        </w:rPr>
        <w:t xml:space="preserve">. </w:t>
      </w:r>
    </w:p>
    <w:p w:rsidR="00582F6C" w:rsidRPr="002518C3" w:rsidRDefault="00582F6C" w:rsidP="002518C3">
      <w:pPr>
        <w:shd w:val="clear" w:color="auto" w:fill="FFFFFF"/>
        <w:spacing w:line="276" w:lineRule="auto"/>
        <w:jc w:val="both"/>
        <w:rPr>
          <w:color w:val="000000"/>
          <w:spacing w:val="-2"/>
        </w:rPr>
      </w:pPr>
    </w:p>
    <w:p w:rsidR="00582F6C" w:rsidRPr="002518C3" w:rsidRDefault="00582F6C" w:rsidP="002518C3">
      <w:pPr>
        <w:shd w:val="clear" w:color="auto" w:fill="FFFFFF"/>
        <w:spacing w:line="276" w:lineRule="auto"/>
        <w:jc w:val="both"/>
        <w:rPr>
          <w:color w:val="000000"/>
          <w:spacing w:val="-2"/>
        </w:rPr>
      </w:pPr>
      <w:r w:rsidRPr="002518C3">
        <w:rPr>
          <w:b/>
        </w:rPr>
        <w:t xml:space="preserve">Чл. </w:t>
      </w:r>
      <w:r w:rsidR="009D147C">
        <w:rPr>
          <w:b/>
        </w:rPr>
        <w:t>13</w:t>
      </w:r>
      <w:r w:rsidRPr="002518C3">
        <w:rPr>
          <w:b/>
        </w:rPr>
        <w:t xml:space="preserve">. (1) </w:t>
      </w:r>
      <w:r w:rsidRPr="002518C3">
        <w:rPr>
          <w:color w:val="000000"/>
          <w:spacing w:val="-2"/>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48071F" w:rsidRPr="002518C3">
        <w:rPr>
          <w:color w:val="000000"/>
          <w:spacing w:val="-2"/>
        </w:rPr>
        <w:t>30</w:t>
      </w:r>
      <w:r w:rsidRPr="002518C3">
        <w:rPr>
          <w:color w:val="000000"/>
          <w:spacing w:val="-2"/>
        </w:rPr>
        <w:t xml:space="preserve"> (</w:t>
      </w:r>
      <w:r w:rsidR="0048071F" w:rsidRPr="002518C3">
        <w:rPr>
          <w:i/>
          <w:color w:val="000000"/>
          <w:spacing w:val="-2"/>
        </w:rPr>
        <w:t>тридесет</w:t>
      </w:r>
      <w:r w:rsidR="0048071F" w:rsidRPr="002518C3">
        <w:rPr>
          <w:color w:val="000000"/>
          <w:spacing w:val="-2"/>
        </w:rPr>
        <w:t>)</w:t>
      </w:r>
      <w:r w:rsidRPr="002518C3">
        <w:rPr>
          <w:color w:val="000000"/>
          <w:spacing w:val="-2"/>
        </w:rPr>
        <w:t xml:space="preserve"> дни от подписването на допълнително споразумение за изменението.</w:t>
      </w:r>
    </w:p>
    <w:p w:rsidR="00582F6C" w:rsidRPr="002518C3" w:rsidRDefault="00582F6C" w:rsidP="002518C3">
      <w:pPr>
        <w:shd w:val="clear" w:color="auto" w:fill="FFFFFF"/>
        <w:spacing w:line="276" w:lineRule="auto"/>
        <w:jc w:val="both"/>
      </w:pPr>
      <w:r w:rsidRPr="002518C3">
        <w:rPr>
          <w:b/>
        </w:rPr>
        <w:t xml:space="preserve">(2) </w:t>
      </w:r>
      <w:r w:rsidRPr="002518C3">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82F6C" w:rsidRPr="002518C3" w:rsidRDefault="00582F6C" w:rsidP="002518C3">
      <w:pPr>
        <w:shd w:val="clear" w:color="auto" w:fill="FFFFFF"/>
        <w:spacing w:line="276" w:lineRule="auto"/>
        <w:jc w:val="both"/>
      </w:pPr>
      <w:r w:rsidRPr="002518C3">
        <w:t xml:space="preserve">1. внасяне на допълнителна парична сума по банковата сметка на ВЪЗЛОЖИТЕЛЯ, при спазване на изискванията на чл. </w:t>
      </w:r>
      <w:r w:rsidR="009D147C">
        <w:rPr>
          <w:color w:val="000000"/>
          <w:spacing w:val="-2"/>
        </w:rPr>
        <w:t>14</w:t>
      </w:r>
      <w:r w:rsidRPr="002518C3">
        <w:t xml:space="preserve"> от Договора; и/или;</w:t>
      </w:r>
    </w:p>
    <w:p w:rsidR="00582F6C" w:rsidRPr="002518C3" w:rsidRDefault="00582F6C" w:rsidP="002518C3">
      <w:pPr>
        <w:shd w:val="clear" w:color="auto" w:fill="FFFFFF"/>
        <w:spacing w:line="276" w:lineRule="auto"/>
        <w:jc w:val="both"/>
        <w:rPr>
          <w:color w:val="000000"/>
          <w:spacing w:val="-2"/>
        </w:rPr>
      </w:pPr>
      <w:r w:rsidRPr="002518C3">
        <w:t xml:space="preserve">2. </w:t>
      </w:r>
      <w:r w:rsidRPr="002518C3">
        <w:rPr>
          <w:color w:val="000000"/>
          <w:spacing w:val="-2"/>
        </w:rPr>
        <w:t>предоставяне на документ за изменение на първоначалната банкова гаранция или нова банкова гаранция, при с</w:t>
      </w:r>
      <w:r w:rsidR="00E33A6C" w:rsidRPr="002518C3">
        <w:rPr>
          <w:color w:val="000000"/>
          <w:spacing w:val="-2"/>
        </w:rPr>
        <w:t xml:space="preserve">пазване на изискванията на чл. </w:t>
      </w:r>
      <w:r w:rsidR="009D147C">
        <w:rPr>
          <w:color w:val="000000"/>
          <w:spacing w:val="-2"/>
        </w:rPr>
        <w:t>15</w:t>
      </w:r>
      <w:r w:rsidRPr="002518C3">
        <w:rPr>
          <w:color w:val="000000"/>
          <w:spacing w:val="-2"/>
        </w:rPr>
        <w:t xml:space="preserve"> от Договора; и/или</w:t>
      </w:r>
    </w:p>
    <w:p w:rsidR="00582F6C" w:rsidRPr="002518C3" w:rsidRDefault="00582F6C" w:rsidP="002518C3">
      <w:pPr>
        <w:shd w:val="clear" w:color="auto" w:fill="FFFFFF"/>
        <w:spacing w:line="276" w:lineRule="auto"/>
        <w:jc w:val="both"/>
        <w:rPr>
          <w:color w:val="000000"/>
          <w:spacing w:val="-2"/>
        </w:rPr>
      </w:pPr>
      <w:r w:rsidRPr="002518C3">
        <w:rPr>
          <w:color w:val="000000"/>
          <w:spacing w:val="-2"/>
        </w:rPr>
        <w:t>3.  предоставяне на документ за изменение на първоначалната застраховка или нова застраховка, при с</w:t>
      </w:r>
      <w:r w:rsidR="00E33A6C" w:rsidRPr="002518C3">
        <w:rPr>
          <w:color w:val="000000"/>
          <w:spacing w:val="-2"/>
        </w:rPr>
        <w:t>пазване на изискванията на чл. 1</w:t>
      </w:r>
      <w:r w:rsidR="009D147C">
        <w:rPr>
          <w:color w:val="000000"/>
          <w:spacing w:val="-2"/>
        </w:rPr>
        <w:t xml:space="preserve">6 </w:t>
      </w:r>
      <w:r w:rsidRPr="002518C3">
        <w:rPr>
          <w:color w:val="000000"/>
          <w:spacing w:val="-2"/>
        </w:rPr>
        <w:t>от Договора.</w:t>
      </w:r>
    </w:p>
    <w:p w:rsidR="00582F6C" w:rsidRPr="002518C3" w:rsidRDefault="00582F6C" w:rsidP="002518C3">
      <w:pPr>
        <w:shd w:val="clear" w:color="auto" w:fill="FFFFFF"/>
        <w:tabs>
          <w:tab w:val="left" w:pos="-180"/>
        </w:tabs>
        <w:spacing w:line="276" w:lineRule="auto"/>
        <w:jc w:val="both"/>
        <w:rPr>
          <w:b/>
          <w:color w:val="000000"/>
          <w:spacing w:val="1"/>
        </w:rPr>
      </w:pPr>
    </w:p>
    <w:p w:rsidR="00582F6C" w:rsidRPr="002518C3" w:rsidRDefault="00582F6C" w:rsidP="002518C3">
      <w:pPr>
        <w:shd w:val="clear" w:color="auto" w:fill="FFFFFF"/>
        <w:spacing w:line="276" w:lineRule="auto"/>
        <w:jc w:val="both"/>
        <w:rPr>
          <w:color w:val="000000"/>
          <w:spacing w:val="-2"/>
        </w:rPr>
      </w:pPr>
      <w:r w:rsidRPr="002518C3">
        <w:rPr>
          <w:b/>
          <w:color w:val="000000"/>
          <w:spacing w:val="-2"/>
        </w:rPr>
        <w:t xml:space="preserve">Чл. </w:t>
      </w:r>
      <w:r w:rsidR="009D147C">
        <w:rPr>
          <w:b/>
          <w:color w:val="000000"/>
          <w:spacing w:val="-2"/>
        </w:rPr>
        <w:t>14</w:t>
      </w:r>
      <w:r w:rsidRPr="002518C3">
        <w:rPr>
          <w:b/>
          <w:color w:val="000000"/>
          <w:spacing w:val="-2"/>
        </w:rPr>
        <w:t xml:space="preserve">. </w:t>
      </w:r>
      <w:r w:rsidRPr="002518C3">
        <w:rPr>
          <w:color w:val="000000"/>
          <w:spacing w:val="-2"/>
        </w:rPr>
        <w:t>Когато като Гаранция за изпълнение се представя па</w:t>
      </w:r>
      <w:r w:rsidR="0048071F" w:rsidRPr="002518C3">
        <w:rPr>
          <w:color w:val="000000"/>
          <w:spacing w:val="-2"/>
        </w:rPr>
        <w:t xml:space="preserve">рична сума, сумата се внася по </w:t>
      </w:r>
      <w:r w:rsidRPr="002518C3">
        <w:rPr>
          <w:color w:val="000000"/>
          <w:spacing w:val="-2"/>
        </w:rPr>
        <w:t xml:space="preserve">следната банкова сметка на ВЪЗЛОЖИТЕЛЯ: </w:t>
      </w:r>
    </w:p>
    <w:p w:rsidR="00582F6C" w:rsidRPr="002518C3" w:rsidRDefault="00582F6C" w:rsidP="002518C3">
      <w:pPr>
        <w:spacing w:line="276" w:lineRule="auto"/>
        <w:jc w:val="both"/>
      </w:pPr>
      <w:r w:rsidRPr="002518C3">
        <w:t>Банка:</w:t>
      </w:r>
      <w:r w:rsidR="00E33A6C" w:rsidRPr="002518C3">
        <w:t xml:space="preserve"> </w:t>
      </w:r>
      <w:r w:rsidR="00E33A6C" w:rsidRPr="002518C3">
        <w:rPr>
          <w:color w:val="000000"/>
        </w:rPr>
        <w:t>„УНИКРЕДИТ БУЛБАНК“ - Сливница</w:t>
      </w:r>
    </w:p>
    <w:p w:rsidR="00582F6C" w:rsidRPr="002518C3" w:rsidRDefault="00582F6C" w:rsidP="002518C3">
      <w:pPr>
        <w:spacing w:line="276" w:lineRule="auto"/>
        <w:jc w:val="both"/>
      </w:pPr>
      <w:r w:rsidRPr="002518C3">
        <w:t>BIC:</w:t>
      </w:r>
      <w:r w:rsidRPr="002518C3">
        <w:tab/>
      </w:r>
      <w:r w:rsidR="00E33A6C" w:rsidRPr="002518C3">
        <w:rPr>
          <w:color w:val="000000"/>
          <w:lang w:val="en-US"/>
        </w:rPr>
        <w:t>UNCRBGSF</w:t>
      </w:r>
    </w:p>
    <w:p w:rsidR="00582F6C" w:rsidRPr="002518C3" w:rsidRDefault="0048071F" w:rsidP="002518C3">
      <w:pPr>
        <w:spacing w:line="276" w:lineRule="auto"/>
        <w:jc w:val="both"/>
      </w:pPr>
      <w:r w:rsidRPr="002518C3">
        <w:t>IBAN:</w:t>
      </w:r>
      <w:r w:rsidRPr="002518C3">
        <w:tab/>
      </w:r>
      <w:r w:rsidR="00E33A6C" w:rsidRPr="002518C3">
        <w:rPr>
          <w:color w:val="000000"/>
          <w:lang w:val="en-US"/>
        </w:rPr>
        <w:t>BG92UNCR96603371104917</w:t>
      </w:r>
      <w:r w:rsidR="00582F6C" w:rsidRPr="002518C3">
        <w:t>.</w:t>
      </w:r>
    </w:p>
    <w:p w:rsidR="00582F6C" w:rsidRPr="002518C3" w:rsidRDefault="00582F6C" w:rsidP="002518C3">
      <w:pPr>
        <w:shd w:val="clear" w:color="auto" w:fill="FFFFFF"/>
        <w:spacing w:line="276" w:lineRule="auto"/>
        <w:jc w:val="both"/>
        <w:rPr>
          <w:b/>
          <w:color w:val="000000"/>
          <w:spacing w:val="-2"/>
        </w:rPr>
      </w:pPr>
    </w:p>
    <w:p w:rsidR="00582F6C" w:rsidRPr="002518C3" w:rsidRDefault="00582F6C" w:rsidP="002518C3">
      <w:pPr>
        <w:shd w:val="clear" w:color="auto" w:fill="FFFFFF"/>
        <w:spacing w:line="276" w:lineRule="auto"/>
        <w:jc w:val="both"/>
        <w:rPr>
          <w:color w:val="000000"/>
        </w:rPr>
      </w:pPr>
      <w:r w:rsidRPr="002518C3">
        <w:rPr>
          <w:b/>
        </w:rPr>
        <w:lastRenderedPageBreak/>
        <w:t xml:space="preserve">Чл. </w:t>
      </w:r>
      <w:r w:rsidR="009D147C">
        <w:rPr>
          <w:b/>
        </w:rPr>
        <w:t>15</w:t>
      </w:r>
      <w:r w:rsidRPr="002518C3">
        <w:rPr>
          <w:b/>
        </w:rPr>
        <w:t xml:space="preserve">. (1) </w:t>
      </w:r>
      <w:r w:rsidRPr="002518C3">
        <w:rPr>
          <w:color w:val="000000"/>
        </w:rPr>
        <w:t xml:space="preserve">Когато като гаранция за изпълнение се представя </w:t>
      </w:r>
      <w:r w:rsidRPr="002518C3">
        <w:rPr>
          <w:color w:val="000000"/>
          <w:spacing w:val="1"/>
        </w:rPr>
        <w:t>банкова гаранция</w:t>
      </w:r>
      <w:r w:rsidRPr="002518C3">
        <w:rPr>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82F6C" w:rsidRPr="002518C3" w:rsidRDefault="00582F6C" w:rsidP="002518C3">
      <w:pPr>
        <w:shd w:val="clear" w:color="auto" w:fill="FFFFFF"/>
        <w:spacing w:line="276" w:lineRule="auto"/>
        <w:jc w:val="both"/>
        <w:rPr>
          <w:color w:val="000000"/>
        </w:rPr>
      </w:pPr>
      <w:r w:rsidRPr="002518C3">
        <w:rPr>
          <w:color w:val="000000"/>
        </w:rPr>
        <w:t>1. да бъде безусловна</w:t>
      </w:r>
      <w:r w:rsidR="00A34334" w:rsidRPr="002518C3">
        <w:rPr>
          <w:color w:val="000000"/>
        </w:rPr>
        <w:t xml:space="preserve"> и неотменяема банкова гаранция, </w:t>
      </w:r>
      <w:r w:rsidRPr="002518C3">
        <w:rPr>
          <w:color w:val="000000"/>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w:t>
      </w:r>
      <w:r w:rsidR="00A34334" w:rsidRPr="002518C3">
        <w:rPr>
          <w:color w:val="000000"/>
        </w:rPr>
        <w:t>а за изпълнение по този Договор</w:t>
      </w:r>
      <w:r w:rsidRPr="002518C3">
        <w:rPr>
          <w:color w:val="000000"/>
        </w:rPr>
        <w:t>;</w:t>
      </w:r>
    </w:p>
    <w:p w:rsidR="00582F6C" w:rsidRPr="002518C3" w:rsidRDefault="00582F6C" w:rsidP="002518C3">
      <w:pPr>
        <w:shd w:val="clear" w:color="auto" w:fill="FFFFFF"/>
        <w:spacing w:line="276" w:lineRule="auto"/>
        <w:jc w:val="both"/>
        <w:rPr>
          <w:color w:val="000000"/>
          <w:spacing w:val="-2"/>
        </w:rPr>
      </w:pPr>
      <w:r w:rsidRPr="002518C3">
        <w:rPr>
          <w:color w:val="000000"/>
        </w:rPr>
        <w:t>2. да бъде със срок на валидност за целия срок</w:t>
      </w:r>
      <w:r w:rsidR="00A34334" w:rsidRPr="002518C3">
        <w:rPr>
          <w:color w:val="000000"/>
        </w:rPr>
        <w:t xml:space="preserve"> на действие на Договора плюс 60 (шест</w:t>
      </w:r>
      <w:r w:rsidRPr="002518C3">
        <w:rPr>
          <w:color w:val="000000"/>
        </w:rPr>
        <w:t>десет) дни с</w:t>
      </w:r>
      <w:r w:rsidR="00A34334" w:rsidRPr="002518C3">
        <w:rPr>
          <w:color w:val="000000"/>
        </w:rPr>
        <w:t xml:space="preserve">лед </w:t>
      </w:r>
      <w:r w:rsidR="00FE52A2" w:rsidRPr="002518C3">
        <w:rPr>
          <w:color w:val="000000"/>
        </w:rPr>
        <w:t>срока</w:t>
      </w:r>
      <w:r w:rsidR="00A34334" w:rsidRPr="002518C3">
        <w:rPr>
          <w:color w:val="000000"/>
        </w:rPr>
        <w:t xml:space="preserve"> на Договора</w:t>
      </w:r>
      <w:r w:rsidRPr="002518C3">
        <w:rPr>
          <w:color w:val="000000"/>
        </w:rPr>
        <w:t>, като при необходимост срокът на валидност на банковата гаранция</w:t>
      </w:r>
      <w:r w:rsidR="00A34334" w:rsidRPr="002518C3">
        <w:rPr>
          <w:color w:val="000000"/>
        </w:rPr>
        <w:t xml:space="preserve"> се удължава или се издава нова</w:t>
      </w:r>
      <w:r w:rsidRPr="002518C3">
        <w:rPr>
          <w:color w:val="000000"/>
        </w:rPr>
        <w:t>.</w:t>
      </w:r>
      <w:r w:rsidRPr="002518C3">
        <w:rPr>
          <w:color w:val="000000"/>
          <w:spacing w:val="-2"/>
        </w:rPr>
        <w:t xml:space="preserve"> </w:t>
      </w:r>
    </w:p>
    <w:p w:rsidR="00582F6C" w:rsidRPr="002518C3" w:rsidRDefault="00582F6C" w:rsidP="002518C3">
      <w:pPr>
        <w:shd w:val="clear" w:color="auto" w:fill="FFFFFF"/>
        <w:spacing w:line="276" w:lineRule="auto"/>
        <w:jc w:val="both"/>
        <w:rPr>
          <w:color w:val="000000"/>
          <w:spacing w:val="-2"/>
        </w:rPr>
      </w:pPr>
      <w:r w:rsidRPr="002518C3">
        <w:rPr>
          <w:b/>
          <w:color w:val="000000"/>
          <w:spacing w:val="-2"/>
        </w:rPr>
        <w:t>(2)</w:t>
      </w:r>
      <w:r w:rsidRPr="002518C3">
        <w:rPr>
          <w:color w:val="000000"/>
          <w:spacing w:val="-2"/>
        </w:rPr>
        <w:t xml:space="preserve"> Банковите разходи по откриването и поддържането на Гаранцията </w:t>
      </w:r>
      <w:r w:rsidRPr="002518C3">
        <w:rPr>
          <w:color w:val="000000"/>
          <w:spacing w:val="1"/>
        </w:rPr>
        <w:t>за изпълнение въ</w:t>
      </w:r>
      <w:r w:rsidR="00FE52A2" w:rsidRPr="002518C3">
        <w:rPr>
          <w:color w:val="000000"/>
          <w:spacing w:val="1"/>
        </w:rPr>
        <w:t xml:space="preserve">в формата на банкова гаранция, </w:t>
      </w:r>
      <w:r w:rsidRPr="002518C3">
        <w:rPr>
          <w:color w:val="000000"/>
          <w:spacing w:val="1"/>
        </w:rPr>
        <w:t>както и по усвояването на сред</w:t>
      </w:r>
      <w:r w:rsidR="00FE52A2" w:rsidRPr="002518C3">
        <w:rPr>
          <w:color w:val="000000"/>
          <w:spacing w:val="1"/>
        </w:rPr>
        <w:t xml:space="preserve">ства от страна на ВЪЗЛОЖИТЕЛЯ, </w:t>
      </w:r>
      <w:r w:rsidRPr="002518C3">
        <w:rPr>
          <w:color w:val="000000"/>
          <w:spacing w:val="1"/>
        </w:rPr>
        <w:t>при н</w:t>
      </w:r>
      <w:r w:rsidR="00FE52A2" w:rsidRPr="002518C3">
        <w:rPr>
          <w:color w:val="000000"/>
          <w:spacing w:val="1"/>
        </w:rPr>
        <w:t>аличието на основание за това,</w:t>
      </w:r>
      <w:r w:rsidRPr="002518C3">
        <w:rPr>
          <w:color w:val="000000"/>
          <w:spacing w:val="1"/>
        </w:rPr>
        <w:t xml:space="preserve"> </w:t>
      </w:r>
      <w:r w:rsidRPr="002518C3">
        <w:rPr>
          <w:color w:val="000000"/>
          <w:spacing w:val="-2"/>
        </w:rPr>
        <w:t>са за сметка на ИЗПЪЛНИТЕЛЯ.</w:t>
      </w:r>
    </w:p>
    <w:p w:rsidR="00582F6C" w:rsidRPr="002518C3" w:rsidRDefault="00582F6C" w:rsidP="002518C3">
      <w:pPr>
        <w:shd w:val="clear" w:color="auto" w:fill="FFFFFF"/>
        <w:spacing w:line="276" w:lineRule="auto"/>
        <w:jc w:val="both"/>
        <w:rPr>
          <w:b/>
          <w:color w:val="000000"/>
          <w:spacing w:val="-2"/>
          <w:highlight w:val="yellow"/>
        </w:rPr>
      </w:pPr>
    </w:p>
    <w:p w:rsidR="00582F6C" w:rsidRPr="002518C3" w:rsidRDefault="00582F6C" w:rsidP="002518C3">
      <w:pPr>
        <w:shd w:val="clear" w:color="auto" w:fill="FFFFFF"/>
        <w:spacing w:line="276" w:lineRule="auto"/>
        <w:jc w:val="both"/>
        <w:rPr>
          <w:color w:val="000000"/>
          <w:spacing w:val="1"/>
        </w:rPr>
      </w:pPr>
      <w:r w:rsidRPr="002518C3">
        <w:rPr>
          <w:b/>
        </w:rPr>
        <w:t>Чл. 1</w:t>
      </w:r>
      <w:r w:rsidR="009D147C">
        <w:rPr>
          <w:b/>
        </w:rPr>
        <w:t>6</w:t>
      </w:r>
      <w:r w:rsidRPr="002518C3">
        <w:rPr>
          <w:b/>
        </w:rPr>
        <w:t xml:space="preserve">. (1) </w:t>
      </w:r>
      <w:r w:rsidRPr="002518C3">
        <w:rPr>
          <w:color w:val="000000"/>
        </w:rPr>
        <w:t xml:space="preserve">Когато като Гаранция за изпълнение се представя </w:t>
      </w:r>
      <w:r w:rsidRPr="002518C3">
        <w:rPr>
          <w:color w:val="000000"/>
          <w:spacing w:val="1"/>
        </w:rPr>
        <w:t>застраховка, ИЗПЪЛНИТЕЛЯТ предава на ВЪЗЛО</w:t>
      </w:r>
      <w:r w:rsidR="000159F5" w:rsidRPr="002518C3">
        <w:rPr>
          <w:color w:val="000000"/>
          <w:spacing w:val="1"/>
        </w:rPr>
        <w:t>ЖИТЕЛЯ оригинален екземпляр на застрахователна полица</w:t>
      </w:r>
      <w:r w:rsidRPr="002518C3">
        <w:rPr>
          <w:color w:val="000000"/>
          <w:spacing w:val="1"/>
        </w:rPr>
        <w:t>, в която ВЪЗЛОЖИТЕЛЯТ е посочен като трет</w:t>
      </w:r>
      <w:r w:rsidR="000159F5" w:rsidRPr="002518C3">
        <w:rPr>
          <w:color w:val="000000"/>
          <w:spacing w:val="1"/>
        </w:rPr>
        <w:t>о ползващо се лице (бенефициер)</w:t>
      </w:r>
      <w:r w:rsidRPr="002518C3">
        <w:rPr>
          <w:color w:val="000000"/>
          <w:spacing w:val="1"/>
        </w:rPr>
        <w:t>, която трябва да отговаря на следните изисквания:</w:t>
      </w:r>
    </w:p>
    <w:p w:rsidR="000159F5" w:rsidRPr="002518C3" w:rsidRDefault="000159F5" w:rsidP="002518C3">
      <w:pPr>
        <w:widowControl w:val="0"/>
        <w:tabs>
          <w:tab w:val="left" w:pos="10260"/>
        </w:tabs>
        <w:autoSpaceDE w:val="0"/>
        <w:autoSpaceDN w:val="0"/>
        <w:adjustRightInd w:val="0"/>
        <w:spacing w:line="276" w:lineRule="auto"/>
        <w:jc w:val="both"/>
        <w:rPr>
          <w:color w:val="000000"/>
        </w:rPr>
      </w:pPr>
      <w:r w:rsidRPr="002518C3">
        <w:rPr>
          <w:color w:val="000000"/>
        </w:rPr>
        <w:t xml:space="preserve">1. застрахователната сума по застраховката да бъде равна на 5% (пет процент) от стойността на договора; </w:t>
      </w:r>
    </w:p>
    <w:p w:rsidR="000159F5" w:rsidRPr="002518C3" w:rsidRDefault="000159F5" w:rsidP="002518C3">
      <w:pPr>
        <w:widowControl w:val="0"/>
        <w:tabs>
          <w:tab w:val="left" w:pos="10260"/>
        </w:tabs>
        <w:autoSpaceDE w:val="0"/>
        <w:autoSpaceDN w:val="0"/>
        <w:adjustRightInd w:val="0"/>
        <w:spacing w:line="276" w:lineRule="auto"/>
        <w:jc w:val="both"/>
        <w:rPr>
          <w:color w:val="000000"/>
        </w:rPr>
      </w:pPr>
      <w:r w:rsidRPr="002518C3">
        <w:rPr>
          <w:color w:val="000000"/>
        </w:rPr>
        <w:t xml:space="preserve">2. застраховката трябва да бъде сключена за конкретния договор и в полза на Районен съд град Сливница; </w:t>
      </w:r>
    </w:p>
    <w:p w:rsidR="000159F5" w:rsidRPr="002518C3" w:rsidRDefault="000159F5" w:rsidP="002518C3">
      <w:pPr>
        <w:widowControl w:val="0"/>
        <w:tabs>
          <w:tab w:val="left" w:pos="10260"/>
        </w:tabs>
        <w:autoSpaceDE w:val="0"/>
        <w:autoSpaceDN w:val="0"/>
        <w:adjustRightInd w:val="0"/>
        <w:spacing w:line="276" w:lineRule="auto"/>
        <w:jc w:val="both"/>
        <w:rPr>
          <w:color w:val="000000"/>
        </w:rPr>
      </w:pPr>
      <w:r w:rsidRPr="002518C3">
        <w:rPr>
          <w:color w:val="000000"/>
        </w:rPr>
        <w:t xml:space="preserve">3. застрахователната премия трябва да е платима еднократно; </w:t>
      </w:r>
    </w:p>
    <w:p w:rsidR="000159F5" w:rsidRPr="002518C3" w:rsidRDefault="000159F5" w:rsidP="002518C3">
      <w:pPr>
        <w:spacing w:line="276" w:lineRule="auto"/>
        <w:jc w:val="both"/>
        <w:rPr>
          <w:b/>
          <w:bCs/>
          <w:lang w:eastAsia="bg-BG"/>
        </w:rPr>
      </w:pPr>
      <w:r w:rsidRPr="002518C3">
        <w:rPr>
          <w:color w:val="000000"/>
        </w:rPr>
        <w:t>4. със срок на валидност най-малко 60 дни след срока на изпълнение на договора.</w:t>
      </w:r>
    </w:p>
    <w:p w:rsidR="00582F6C" w:rsidRPr="002518C3" w:rsidRDefault="00582F6C" w:rsidP="002518C3">
      <w:pPr>
        <w:shd w:val="clear" w:color="auto" w:fill="FFFFFF"/>
        <w:spacing w:line="276" w:lineRule="auto"/>
        <w:jc w:val="both"/>
        <w:rPr>
          <w:color w:val="000000"/>
          <w:spacing w:val="1"/>
        </w:rPr>
      </w:pPr>
      <w:r w:rsidRPr="002518C3">
        <w:rPr>
          <w:b/>
        </w:rPr>
        <w:t xml:space="preserve">(2) </w:t>
      </w:r>
      <w:r w:rsidRPr="002518C3">
        <w:rPr>
          <w:color w:val="000000"/>
          <w:spacing w:val="1"/>
        </w:rPr>
        <w:t>Разходите по сключването на застрахователния договор и поддържането на валидността на зас</w:t>
      </w:r>
      <w:r w:rsidR="000159F5" w:rsidRPr="002518C3">
        <w:rPr>
          <w:color w:val="000000"/>
          <w:spacing w:val="1"/>
        </w:rPr>
        <w:t xml:space="preserve">траховката за изисквания срок, </w:t>
      </w:r>
      <w:r w:rsidRPr="002518C3">
        <w:rPr>
          <w:color w:val="000000"/>
          <w:spacing w:val="1"/>
        </w:rPr>
        <w:t>както и по всяко изплащане на застрахователно обезщ</w:t>
      </w:r>
      <w:r w:rsidR="000159F5" w:rsidRPr="002518C3">
        <w:rPr>
          <w:color w:val="000000"/>
          <w:spacing w:val="1"/>
        </w:rPr>
        <w:t xml:space="preserve">етение в полза на ВЪЗЛОЖИТЕЛЯ, </w:t>
      </w:r>
      <w:r w:rsidRPr="002518C3">
        <w:rPr>
          <w:color w:val="000000"/>
          <w:spacing w:val="1"/>
        </w:rPr>
        <w:t>при н</w:t>
      </w:r>
      <w:r w:rsidR="000159F5" w:rsidRPr="002518C3">
        <w:rPr>
          <w:color w:val="000000"/>
          <w:spacing w:val="1"/>
        </w:rPr>
        <w:t>аличието на основание за това,</w:t>
      </w:r>
      <w:r w:rsidRPr="002518C3">
        <w:rPr>
          <w:color w:val="000000"/>
          <w:spacing w:val="1"/>
        </w:rPr>
        <w:t xml:space="preserve"> са за сметка на ИЗПЪЛНИТЕЛЯ. </w:t>
      </w:r>
    </w:p>
    <w:p w:rsidR="00582F6C" w:rsidRPr="002518C3" w:rsidRDefault="00582F6C" w:rsidP="002518C3">
      <w:pPr>
        <w:shd w:val="clear" w:color="auto" w:fill="FFFFFF"/>
        <w:tabs>
          <w:tab w:val="left" w:pos="-180"/>
        </w:tabs>
        <w:spacing w:line="276" w:lineRule="auto"/>
        <w:jc w:val="both"/>
        <w:rPr>
          <w:b/>
        </w:rPr>
      </w:pPr>
    </w:p>
    <w:p w:rsidR="00582F6C" w:rsidRPr="002518C3" w:rsidRDefault="00582F6C" w:rsidP="002518C3">
      <w:pPr>
        <w:shd w:val="clear" w:color="auto" w:fill="FFFFFF"/>
        <w:tabs>
          <w:tab w:val="left" w:pos="-180"/>
        </w:tabs>
        <w:spacing w:line="276" w:lineRule="auto"/>
        <w:jc w:val="both"/>
        <w:rPr>
          <w:color w:val="000000"/>
          <w:spacing w:val="-2"/>
        </w:rPr>
      </w:pPr>
      <w:r w:rsidRPr="002518C3">
        <w:rPr>
          <w:b/>
        </w:rPr>
        <w:t>Чл. 1</w:t>
      </w:r>
      <w:r w:rsidR="009D147C">
        <w:rPr>
          <w:b/>
        </w:rPr>
        <w:t>7</w:t>
      </w:r>
      <w:r w:rsidRPr="002518C3">
        <w:rPr>
          <w:b/>
        </w:rPr>
        <w:t xml:space="preserve">. (1) </w:t>
      </w:r>
      <w:r w:rsidRPr="002518C3">
        <w:rPr>
          <w:color w:val="000000"/>
          <w:spacing w:val="1"/>
        </w:rPr>
        <w:t xml:space="preserve">ВЪЗЛОЖИТЕЛЯТ освобождава Гаранцията за изпълнение в срок до </w:t>
      </w:r>
      <w:r w:rsidR="00234D16" w:rsidRPr="002518C3">
        <w:rPr>
          <w:color w:val="000000"/>
          <w:spacing w:val="1"/>
        </w:rPr>
        <w:t>60</w:t>
      </w:r>
      <w:r w:rsidRPr="002518C3">
        <w:rPr>
          <w:color w:val="000000"/>
          <w:spacing w:val="1"/>
        </w:rPr>
        <w:t xml:space="preserve"> (</w:t>
      </w:r>
      <w:r w:rsidR="00234D16" w:rsidRPr="002518C3">
        <w:rPr>
          <w:i/>
          <w:color w:val="000000"/>
          <w:spacing w:val="1"/>
        </w:rPr>
        <w:t>шестдесет</w:t>
      </w:r>
      <w:r w:rsidR="00234D16" w:rsidRPr="002518C3">
        <w:rPr>
          <w:color w:val="000000"/>
          <w:spacing w:val="1"/>
        </w:rPr>
        <w:t>)</w:t>
      </w:r>
      <w:r w:rsidRPr="002518C3">
        <w:rPr>
          <w:color w:val="000000"/>
          <w:spacing w:val="1"/>
        </w:rPr>
        <w:t xml:space="preserve"> дни след приключване на изпълнението на Договора и о</w:t>
      </w:r>
      <w:r w:rsidR="00234D16" w:rsidRPr="002518C3">
        <w:rPr>
          <w:color w:val="000000"/>
          <w:spacing w:val="1"/>
        </w:rPr>
        <w:t>кончателно приемане на Услугите</w:t>
      </w:r>
      <w:r w:rsidRPr="002518C3">
        <w:rPr>
          <w:color w:val="000000"/>
          <w:spacing w:val="1"/>
        </w:rPr>
        <w:t xml:space="preserve"> в пълен размер, ако липсват основания за задържането от страна на ВЪЗЛОЖИТЕЛЯ на каквато и да е сума по нея</w:t>
      </w:r>
      <w:r w:rsidRPr="002518C3">
        <w:rPr>
          <w:color w:val="000000"/>
          <w:spacing w:val="-2"/>
        </w:rPr>
        <w:t>.</w:t>
      </w:r>
    </w:p>
    <w:p w:rsidR="00582F6C" w:rsidRPr="002518C3" w:rsidRDefault="00582F6C" w:rsidP="002518C3">
      <w:pPr>
        <w:shd w:val="clear" w:color="auto" w:fill="FFFFFF"/>
        <w:tabs>
          <w:tab w:val="left" w:pos="-180"/>
        </w:tabs>
        <w:spacing w:line="276" w:lineRule="auto"/>
        <w:jc w:val="both"/>
        <w:rPr>
          <w:color w:val="000000"/>
          <w:spacing w:val="-2"/>
        </w:rPr>
      </w:pPr>
      <w:r w:rsidRPr="002518C3">
        <w:rPr>
          <w:b/>
          <w:color w:val="000000"/>
          <w:spacing w:val="-2"/>
        </w:rPr>
        <w:t>(2)</w:t>
      </w:r>
      <w:r w:rsidRPr="002518C3">
        <w:rPr>
          <w:color w:val="000000"/>
          <w:spacing w:val="-2"/>
        </w:rPr>
        <w:t xml:space="preserve"> Освобождаването на Гаранцията за изпълнение се извършва, както следва:</w:t>
      </w:r>
    </w:p>
    <w:p w:rsidR="00582F6C" w:rsidRPr="002518C3" w:rsidRDefault="00582F6C" w:rsidP="002518C3">
      <w:pPr>
        <w:shd w:val="clear" w:color="auto" w:fill="FFFFFF"/>
        <w:tabs>
          <w:tab w:val="left" w:pos="-180"/>
        </w:tabs>
        <w:spacing w:line="276" w:lineRule="auto"/>
        <w:jc w:val="both"/>
        <w:rPr>
          <w:color w:val="000000"/>
          <w:spacing w:val="-2"/>
        </w:rPr>
      </w:pPr>
      <w:r w:rsidRPr="002518C3">
        <w:rPr>
          <w:color w:val="000000"/>
          <w:spacing w:val="-2"/>
        </w:rPr>
        <w:t xml:space="preserve">1. когато е във формата на парична сума – чрез превеждане на сумата по банковата сметка на ИЗПЪЛНИТЕЛЯ, посочена в </w:t>
      </w:r>
      <w:r w:rsidR="00234D16" w:rsidRPr="002518C3">
        <w:rPr>
          <w:color w:val="000000"/>
          <w:spacing w:val="-2"/>
        </w:rPr>
        <w:t>чл. 1</w:t>
      </w:r>
      <w:r w:rsidR="009D147C">
        <w:rPr>
          <w:color w:val="000000"/>
          <w:spacing w:val="-2"/>
        </w:rPr>
        <w:t>0</w:t>
      </w:r>
      <w:r w:rsidRPr="002518C3">
        <w:rPr>
          <w:color w:val="000000"/>
          <w:spacing w:val="-2"/>
        </w:rPr>
        <w:t xml:space="preserve"> от Договора; </w:t>
      </w:r>
    </w:p>
    <w:p w:rsidR="00582F6C" w:rsidRPr="002518C3" w:rsidRDefault="00582F6C" w:rsidP="002518C3">
      <w:pPr>
        <w:shd w:val="clear" w:color="auto" w:fill="FFFFFF"/>
        <w:tabs>
          <w:tab w:val="left" w:pos="-180"/>
        </w:tabs>
        <w:spacing w:line="276" w:lineRule="auto"/>
        <w:jc w:val="both"/>
        <w:rPr>
          <w:color w:val="000000"/>
          <w:spacing w:val="-2"/>
        </w:rPr>
      </w:pPr>
      <w:r w:rsidRPr="002518C3">
        <w:rPr>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582F6C" w:rsidRPr="002518C3" w:rsidRDefault="00582F6C" w:rsidP="002518C3">
      <w:pPr>
        <w:shd w:val="clear" w:color="auto" w:fill="FFFFFF"/>
        <w:tabs>
          <w:tab w:val="left" w:pos="-180"/>
        </w:tabs>
        <w:spacing w:line="276" w:lineRule="auto"/>
        <w:jc w:val="both"/>
        <w:rPr>
          <w:color w:val="000000"/>
          <w:spacing w:val="-2"/>
        </w:rPr>
      </w:pPr>
      <w:r w:rsidRPr="002518C3">
        <w:rPr>
          <w:color w:val="000000"/>
          <w:spacing w:val="-2"/>
        </w:rPr>
        <w:t>3. когато е във</w:t>
      </w:r>
      <w:r w:rsidR="00234D16" w:rsidRPr="002518C3">
        <w:rPr>
          <w:color w:val="000000"/>
          <w:spacing w:val="-2"/>
        </w:rPr>
        <w:t xml:space="preserve"> формата на застраховка – чрез </w:t>
      </w:r>
      <w:r w:rsidRPr="002518C3">
        <w:rPr>
          <w:color w:val="000000"/>
          <w:spacing w:val="-2"/>
        </w:rPr>
        <w:t xml:space="preserve">връщане на оригинала на </w:t>
      </w:r>
      <w:r w:rsidRPr="002518C3">
        <w:rPr>
          <w:color w:val="000000"/>
          <w:spacing w:val="1"/>
        </w:rPr>
        <w:t xml:space="preserve">застрахователната полица </w:t>
      </w:r>
      <w:r w:rsidRPr="002518C3">
        <w:rPr>
          <w:color w:val="000000"/>
          <w:spacing w:val="-2"/>
        </w:rPr>
        <w:t>на представител на ИЗПЪЛНИТЕЛЯ или упълномощено от него лице</w:t>
      </w:r>
      <w:r w:rsidR="00234D16" w:rsidRPr="002518C3">
        <w:rPr>
          <w:color w:val="000000"/>
          <w:spacing w:val="-2"/>
        </w:rPr>
        <w:t>.</w:t>
      </w:r>
    </w:p>
    <w:p w:rsidR="00582F6C" w:rsidRPr="002518C3" w:rsidRDefault="00582F6C" w:rsidP="002518C3">
      <w:pPr>
        <w:shd w:val="clear" w:color="auto" w:fill="FFFFFF"/>
        <w:tabs>
          <w:tab w:val="left" w:pos="-180"/>
        </w:tabs>
        <w:spacing w:line="276" w:lineRule="auto"/>
        <w:jc w:val="both"/>
        <w:rPr>
          <w:color w:val="000000"/>
          <w:spacing w:val="-2"/>
        </w:rPr>
      </w:pPr>
      <w:r w:rsidRPr="002518C3">
        <w:rPr>
          <w:color w:val="000000"/>
          <w:spacing w:val="-2"/>
        </w:rPr>
        <w:tab/>
      </w:r>
    </w:p>
    <w:p w:rsidR="00582F6C" w:rsidRPr="002518C3" w:rsidRDefault="00582F6C" w:rsidP="002518C3">
      <w:pPr>
        <w:shd w:val="clear" w:color="auto" w:fill="FFFFFF"/>
        <w:tabs>
          <w:tab w:val="left" w:pos="-180"/>
        </w:tabs>
        <w:spacing w:line="276" w:lineRule="auto"/>
        <w:jc w:val="both"/>
      </w:pPr>
      <w:r w:rsidRPr="002518C3">
        <w:rPr>
          <w:b/>
        </w:rPr>
        <w:lastRenderedPageBreak/>
        <w:t>Чл. 1</w:t>
      </w:r>
      <w:r w:rsidR="009D147C">
        <w:rPr>
          <w:b/>
        </w:rPr>
        <w:t>8</w:t>
      </w:r>
      <w:r w:rsidRPr="002518C3">
        <w:rPr>
          <w:b/>
        </w:rPr>
        <w:t xml:space="preserve">. </w:t>
      </w:r>
      <w:r w:rsidRPr="002518C3">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82F6C" w:rsidRPr="002518C3" w:rsidRDefault="00582F6C" w:rsidP="002518C3">
      <w:pPr>
        <w:shd w:val="clear" w:color="auto" w:fill="FFFFFF"/>
        <w:tabs>
          <w:tab w:val="left" w:pos="-180"/>
        </w:tabs>
        <w:spacing w:line="276" w:lineRule="auto"/>
        <w:jc w:val="both"/>
        <w:rPr>
          <w:b/>
        </w:rPr>
      </w:pPr>
    </w:p>
    <w:p w:rsidR="00582F6C" w:rsidRPr="002518C3" w:rsidRDefault="009D147C" w:rsidP="002518C3">
      <w:pPr>
        <w:shd w:val="clear" w:color="auto" w:fill="FFFFFF"/>
        <w:tabs>
          <w:tab w:val="left" w:pos="-180"/>
        </w:tabs>
        <w:spacing w:line="276" w:lineRule="auto"/>
        <w:jc w:val="both"/>
        <w:rPr>
          <w:b/>
        </w:rPr>
      </w:pPr>
      <w:r>
        <w:rPr>
          <w:b/>
        </w:rPr>
        <w:t>Чл.19</w:t>
      </w:r>
      <w:r w:rsidR="00582F6C" w:rsidRPr="002518C3">
        <w:rPr>
          <w:b/>
        </w:rPr>
        <w:t xml:space="preserve">. </w:t>
      </w:r>
      <w:r w:rsidR="00582F6C" w:rsidRPr="002518C3">
        <w:t>ВЪЗЛОЖИТЕЛЯТ има право да задържи Гаранцията за изпълнение в пълен размер, в следните случаи:</w:t>
      </w:r>
    </w:p>
    <w:p w:rsidR="00582F6C" w:rsidRPr="002518C3" w:rsidRDefault="00582F6C" w:rsidP="002518C3">
      <w:pPr>
        <w:shd w:val="clear" w:color="auto" w:fill="FFFFFF"/>
        <w:tabs>
          <w:tab w:val="left" w:pos="-180"/>
        </w:tabs>
        <w:spacing w:line="276" w:lineRule="auto"/>
        <w:jc w:val="both"/>
        <w:rPr>
          <w:color w:val="000000"/>
          <w:spacing w:val="-2"/>
        </w:rPr>
      </w:pPr>
      <w:r w:rsidRPr="002518C3">
        <w:t>1. ако ИЗПЪЛНИТЕЛЯТ не започне ра</w:t>
      </w:r>
      <w:r w:rsidR="00E77069" w:rsidRPr="002518C3">
        <w:t xml:space="preserve">бота по изпълнение на Договора </w:t>
      </w:r>
      <w:r w:rsidRPr="002518C3">
        <w:t xml:space="preserve">в срок до </w:t>
      </w:r>
      <w:r w:rsidR="00E77069" w:rsidRPr="00EC318D">
        <w:rPr>
          <w:color w:val="000000"/>
          <w:spacing w:val="1"/>
        </w:rPr>
        <w:t>30</w:t>
      </w:r>
      <w:r w:rsidRPr="00EC318D">
        <w:rPr>
          <w:color w:val="000000"/>
          <w:spacing w:val="1"/>
        </w:rPr>
        <w:t xml:space="preserve"> (</w:t>
      </w:r>
      <w:r w:rsidR="00E77069" w:rsidRPr="00EC318D">
        <w:rPr>
          <w:i/>
          <w:color w:val="000000"/>
          <w:spacing w:val="1"/>
        </w:rPr>
        <w:t>тридесет</w:t>
      </w:r>
      <w:r w:rsidR="00E77069" w:rsidRPr="00EC318D">
        <w:rPr>
          <w:color w:val="000000"/>
          <w:spacing w:val="1"/>
        </w:rPr>
        <w:t>)</w:t>
      </w:r>
      <w:r w:rsidRPr="002518C3">
        <w:rPr>
          <w:color w:val="000000"/>
          <w:spacing w:val="1"/>
        </w:rPr>
        <w:t xml:space="preserve"> дни</w:t>
      </w:r>
      <w:r w:rsidRPr="002518C3">
        <w:t xml:space="preserve"> след Датата на влизане в сила </w:t>
      </w:r>
      <w:r w:rsidR="00E77069" w:rsidRPr="002518C3">
        <w:t xml:space="preserve">на Договора </w:t>
      </w:r>
      <w:r w:rsidRPr="002518C3">
        <w:t>и ВЪЗЛОЖИТЕЛЯТ развали Договора на това основание;</w:t>
      </w:r>
      <w:r w:rsidRPr="002518C3">
        <w:rPr>
          <w:color w:val="000000"/>
          <w:spacing w:val="-2"/>
        </w:rPr>
        <w:t xml:space="preserve"> </w:t>
      </w:r>
    </w:p>
    <w:p w:rsidR="00582F6C" w:rsidRPr="002518C3" w:rsidRDefault="00E77069" w:rsidP="002518C3">
      <w:pPr>
        <w:shd w:val="clear" w:color="auto" w:fill="FFFFFF"/>
        <w:tabs>
          <w:tab w:val="left" w:pos="-180"/>
        </w:tabs>
        <w:spacing w:line="276" w:lineRule="auto"/>
        <w:jc w:val="both"/>
        <w:rPr>
          <w:color w:val="000000"/>
          <w:spacing w:val="-2"/>
        </w:rPr>
      </w:pPr>
      <w:r w:rsidRPr="002518C3">
        <w:rPr>
          <w:color w:val="000000"/>
          <w:spacing w:val="-2"/>
        </w:rPr>
        <w:t>2. при пълно неизпълнение</w:t>
      </w:r>
      <w:r w:rsidR="00582F6C" w:rsidRPr="002518C3">
        <w:rPr>
          <w:color w:val="000000"/>
          <w:spacing w:val="-2"/>
        </w:rPr>
        <w:t xml:space="preserve">, в т.ч. когато Услугите не отговарят </w:t>
      </w:r>
      <w:r w:rsidRPr="002518C3">
        <w:rPr>
          <w:color w:val="000000"/>
          <w:spacing w:val="-2"/>
        </w:rPr>
        <w:t>на изискванията на ВЪЗЛОЖИТЕЛЯ,</w:t>
      </w:r>
      <w:r w:rsidR="00582F6C" w:rsidRPr="002518C3">
        <w:rPr>
          <w:color w:val="000000"/>
          <w:spacing w:val="-2"/>
        </w:rPr>
        <w:t xml:space="preserve"> и разваляне на Договора от страна на ВЪЗЛОЖИТЕЛЯ на това основание; </w:t>
      </w:r>
    </w:p>
    <w:p w:rsidR="00582F6C" w:rsidRPr="002518C3" w:rsidRDefault="00582F6C" w:rsidP="002518C3">
      <w:pPr>
        <w:shd w:val="clear" w:color="auto" w:fill="FFFFFF"/>
        <w:tabs>
          <w:tab w:val="left" w:pos="-180"/>
        </w:tabs>
        <w:spacing w:line="276" w:lineRule="auto"/>
        <w:jc w:val="both"/>
        <w:rPr>
          <w:color w:val="000000"/>
          <w:spacing w:val="-2"/>
        </w:rPr>
      </w:pPr>
      <w:r w:rsidRPr="002518C3">
        <w:rPr>
          <w:color w:val="000000"/>
          <w:spacing w:val="-2"/>
        </w:rPr>
        <w:t>3. при прекратяване на дейността на ИЗПЪЛНИТЕЛЯ или при обявяването му в несъстоятелност.</w:t>
      </w:r>
    </w:p>
    <w:p w:rsidR="00582F6C" w:rsidRPr="002518C3" w:rsidRDefault="00582F6C" w:rsidP="002518C3">
      <w:pPr>
        <w:shd w:val="clear" w:color="auto" w:fill="FFFFFF"/>
        <w:tabs>
          <w:tab w:val="left" w:pos="-180"/>
        </w:tabs>
        <w:spacing w:line="276" w:lineRule="auto"/>
        <w:jc w:val="both"/>
        <w:rPr>
          <w:color w:val="000000"/>
          <w:spacing w:val="-2"/>
        </w:rPr>
      </w:pPr>
    </w:p>
    <w:p w:rsidR="00582F6C" w:rsidRPr="002518C3" w:rsidRDefault="00582F6C" w:rsidP="002518C3">
      <w:pPr>
        <w:shd w:val="clear" w:color="auto" w:fill="FFFFFF"/>
        <w:tabs>
          <w:tab w:val="left" w:pos="-180"/>
        </w:tabs>
        <w:spacing w:line="276" w:lineRule="auto"/>
        <w:jc w:val="both"/>
      </w:pPr>
      <w:r w:rsidRPr="002518C3">
        <w:rPr>
          <w:b/>
        </w:rPr>
        <w:t>Чл.</w:t>
      </w:r>
      <w:r w:rsidR="009D147C">
        <w:rPr>
          <w:b/>
        </w:rPr>
        <w:t>20</w:t>
      </w:r>
      <w:r w:rsidRPr="002518C3">
        <w:rPr>
          <w:b/>
        </w:rPr>
        <w:t xml:space="preserve">. </w:t>
      </w:r>
      <w:r w:rsidRPr="002518C3">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82F6C" w:rsidRPr="002518C3" w:rsidRDefault="00582F6C" w:rsidP="002518C3">
      <w:pPr>
        <w:shd w:val="clear" w:color="auto" w:fill="FFFFFF"/>
        <w:tabs>
          <w:tab w:val="left" w:pos="-180"/>
        </w:tabs>
        <w:spacing w:line="276" w:lineRule="auto"/>
        <w:jc w:val="both"/>
      </w:pPr>
    </w:p>
    <w:p w:rsidR="00582F6C" w:rsidRPr="002518C3" w:rsidRDefault="00582F6C" w:rsidP="002518C3">
      <w:pPr>
        <w:shd w:val="clear" w:color="auto" w:fill="FFFFFF"/>
        <w:tabs>
          <w:tab w:val="left" w:pos="-180"/>
        </w:tabs>
        <w:spacing w:line="276" w:lineRule="auto"/>
        <w:jc w:val="both"/>
      </w:pPr>
      <w:r w:rsidRPr="002518C3">
        <w:rPr>
          <w:b/>
        </w:rPr>
        <w:t>Чл.</w:t>
      </w:r>
      <w:r w:rsidR="009D147C">
        <w:rPr>
          <w:b/>
        </w:rPr>
        <w:t>21</w:t>
      </w:r>
      <w:r w:rsidRPr="002518C3">
        <w:rPr>
          <w:b/>
        </w:rPr>
        <w:t xml:space="preserve">. </w:t>
      </w:r>
      <w:r w:rsidRPr="002518C3">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7D75E0" w:rsidRPr="00EC318D">
        <w:t>30</w:t>
      </w:r>
      <w:r w:rsidRPr="00EC318D">
        <w:t xml:space="preserve"> (</w:t>
      </w:r>
      <w:r w:rsidR="007D75E0" w:rsidRPr="00EC318D">
        <w:rPr>
          <w:i/>
        </w:rPr>
        <w:t>тридесет</w:t>
      </w:r>
      <w:r w:rsidR="007D75E0" w:rsidRPr="00EC318D">
        <w:t>)</w:t>
      </w:r>
      <w:r w:rsidRPr="002518C3">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w:t>
      </w:r>
      <w:r w:rsidR="007D75E0" w:rsidRPr="002518C3">
        <w:t>е да бъде в съответствие с чл. 1</w:t>
      </w:r>
      <w:r w:rsidR="009D147C">
        <w:t>2</w:t>
      </w:r>
      <w:r w:rsidRPr="002518C3">
        <w:t xml:space="preserve"> от Договора.</w:t>
      </w:r>
    </w:p>
    <w:p w:rsidR="00582F6C" w:rsidRPr="002518C3" w:rsidRDefault="00582F6C" w:rsidP="002518C3">
      <w:pPr>
        <w:spacing w:line="276" w:lineRule="auto"/>
        <w:jc w:val="both"/>
        <w:rPr>
          <w:lang w:eastAsia="bg-BG"/>
        </w:rPr>
      </w:pPr>
    </w:p>
    <w:p w:rsidR="00582F6C" w:rsidRPr="002518C3" w:rsidRDefault="00582F6C" w:rsidP="002518C3">
      <w:pPr>
        <w:spacing w:line="276" w:lineRule="auto"/>
        <w:jc w:val="both"/>
        <w:rPr>
          <w:b/>
          <w:lang w:eastAsia="bg-BG"/>
        </w:rPr>
      </w:pPr>
      <w:r w:rsidRPr="002518C3">
        <w:rPr>
          <w:b/>
          <w:lang w:eastAsia="bg-BG"/>
        </w:rPr>
        <w:t>Гаранция за авансово предоставени средства</w:t>
      </w:r>
    </w:p>
    <w:p w:rsidR="002B4A2C" w:rsidRDefault="00582F6C" w:rsidP="002B4A2C">
      <w:pPr>
        <w:spacing w:afterLines="40" w:after="96" w:line="276" w:lineRule="auto"/>
        <w:ind w:firstLine="567"/>
        <w:jc w:val="both"/>
        <w:rPr>
          <w:lang w:eastAsia="bg-BG"/>
        </w:rPr>
      </w:pPr>
      <w:r w:rsidRPr="002518C3">
        <w:rPr>
          <w:b/>
          <w:lang w:eastAsia="bg-BG"/>
        </w:rPr>
        <w:t xml:space="preserve">Чл. </w:t>
      </w:r>
      <w:r w:rsidR="009D147C">
        <w:rPr>
          <w:b/>
          <w:lang w:eastAsia="bg-BG"/>
        </w:rPr>
        <w:t>22</w:t>
      </w:r>
      <w:r w:rsidRPr="002518C3">
        <w:rPr>
          <w:b/>
          <w:lang w:eastAsia="bg-BG"/>
        </w:rPr>
        <w:t>. (1)</w:t>
      </w:r>
      <w:r w:rsidRPr="002518C3">
        <w:rPr>
          <w:lang w:eastAsia="bg-BG"/>
        </w:rPr>
        <w:t xml:space="preserve"> ИЗПЪЛНИТЕЛЯТ представя на ВЪЗЛОЖИТЕЛЯ и гаранция, която обезпечава авансово предоставените средства в размер на </w:t>
      </w:r>
      <w:r w:rsidR="00BB0ECE" w:rsidRPr="002518C3">
        <w:t xml:space="preserve">20 % </w:t>
      </w:r>
      <w:r w:rsidRPr="002518C3">
        <w:t>(</w:t>
      </w:r>
      <w:r w:rsidR="00BB0ECE" w:rsidRPr="002518C3">
        <w:t>двадесет на сто)</w:t>
      </w:r>
      <w:r w:rsidR="00BB0ECE" w:rsidRPr="002518C3">
        <w:rPr>
          <w:lang w:eastAsia="bg-BG"/>
        </w:rPr>
        <w:t xml:space="preserve">, както е предвидено в </w:t>
      </w:r>
      <w:r w:rsidR="00EC318D">
        <w:rPr>
          <w:lang w:eastAsia="bg-BG"/>
        </w:rPr>
        <w:t>ч</w:t>
      </w:r>
      <w:r w:rsidR="00BB0ECE" w:rsidRPr="002518C3">
        <w:rPr>
          <w:lang w:eastAsia="bg-BG"/>
        </w:rPr>
        <w:t xml:space="preserve">л. </w:t>
      </w:r>
      <w:r w:rsidR="009D147C">
        <w:rPr>
          <w:lang w:eastAsia="bg-BG"/>
        </w:rPr>
        <w:t>8</w:t>
      </w:r>
      <w:r w:rsidR="00BB0ECE" w:rsidRPr="002518C3">
        <w:rPr>
          <w:lang w:eastAsia="bg-BG"/>
        </w:rPr>
        <w:t xml:space="preserve">, т. 1 </w:t>
      </w:r>
      <w:r w:rsidRPr="002518C3">
        <w:rPr>
          <w:lang w:eastAsia="bg-BG"/>
        </w:rPr>
        <w:t>от Договора („</w:t>
      </w:r>
      <w:r w:rsidRPr="002518C3">
        <w:rPr>
          <w:b/>
          <w:lang w:eastAsia="bg-BG"/>
        </w:rPr>
        <w:t>Гаранция за авансово предоставени средства</w:t>
      </w:r>
      <w:r w:rsidRPr="002518C3">
        <w:rPr>
          <w:lang w:eastAsia="bg-BG"/>
        </w:rPr>
        <w:t>“)</w:t>
      </w:r>
      <w:r w:rsidR="00AB2600">
        <w:rPr>
          <w:lang w:eastAsia="bg-BG"/>
        </w:rPr>
        <w:t xml:space="preserve"> </w:t>
      </w:r>
      <w:r w:rsidR="002B4A2C">
        <w:rPr>
          <w:lang w:eastAsia="bg-BG"/>
        </w:rPr>
        <w:t>в срок до  30 дни от влизане в сила на договора за възлагане на изпълнението.</w:t>
      </w:r>
    </w:p>
    <w:p w:rsidR="00582F6C" w:rsidRPr="002518C3" w:rsidRDefault="00582F6C" w:rsidP="002518C3">
      <w:pPr>
        <w:spacing w:line="276" w:lineRule="auto"/>
        <w:jc w:val="both"/>
        <w:rPr>
          <w:lang w:eastAsia="bg-BG"/>
        </w:rPr>
      </w:pPr>
      <w:bookmarkStart w:id="0" w:name="_GoBack"/>
      <w:bookmarkEnd w:id="0"/>
      <w:r w:rsidRPr="002518C3">
        <w:rPr>
          <w:b/>
          <w:lang w:eastAsia="bg-BG"/>
        </w:rPr>
        <w:t>(2)</w:t>
      </w:r>
      <w:r w:rsidRPr="002518C3">
        <w:rPr>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w:t>
      </w:r>
      <w:r w:rsidR="00BB0ECE" w:rsidRPr="002518C3">
        <w:rPr>
          <w:lang w:eastAsia="bg-BG"/>
        </w:rPr>
        <w:t xml:space="preserve">спазване на изискванията на </w:t>
      </w:r>
      <w:r w:rsidR="00EC318D">
        <w:rPr>
          <w:lang w:eastAsia="bg-BG"/>
        </w:rPr>
        <w:t>ч</w:t>
      </w:r>
      <w:r w:rsidR="00BB0ECE" w:rsidRPr="002518C3">
        <w:rPr>
          <w:lang w:eastAsia="bg-BG"/>
        </w:rPr>
        <w:t>л. 1</w:t>
      </w:r>
      <w:r w:rsidR="009D147C">
        <w:rPr>
          <w:lang w:eastAsia="bg-BG"/>
        </w:rPr>
        <w:t>4</w:t>
      </w:r>
      <w:r w:rsidR="00BB0ECE" w:rsidRPr="002518C3">
        <w:rPr>
          <w:lang w:eastAsia="bg-BG"/>
        </w:rPr>
        <w:t xml:space="preserve"> – 1</w:t>
      </w:r>
      <w:r w:rsidR="009D147C">
        <w:rPr>
          <w:lang w:eastAsia="bg-BG"/>
        </w:rPr>
        <w:t>6</w:t>
      </w:r>
      <w:r w:rsidRPr="002518C3">
        <w:rPr>
          <w:lang w:eastAsia="bg-BG"/>
        </w:rPr>
        <w:t xml:space="preserve">. </w:t>
      </w:r>
    </w:p>
    <w:p w:rsidR="00582F6C" w:rsidRPr="002518C3" w:rsidRDefault="00582F6C" w:rsidP="002518C3">
      <w:pPr>
        <w:spacing w:line="276" w:lineRule="auto"/>
        <w:jc w:val="both"/>
        <w:rPr>
          <w:lang w:eastAsia="bg-BG"/>
        </w:rPr>
      </w:pPr>
      <w:r w:rsidRPr="002518C3">
        <w:rPr>
          <w:b/>
          <w:lang w:eastAsia="bg-BG"/>
        </w:rPr>
        <w:t>(3)</w:t>
      </w:r>
      <w:r w:rsidRPr="002518C3">
        <w:rPr>
          <w:lang w:eastAsia="bg-BG"/>
        </w:rPr>
        <w:t xml:space="preserve"> Гаранцията за авансово предоставени средства се освобождава до 3 (три) дни след връщане или усвояване на аванса.</w:t>
      </w:r>
    </w:p>
    <w:p w:rsidR="00582F6C" w:rsidRPr="002518C3" w:rsidRDefault="00582F6C" w:rsidP="002518C3">
      <w:pPr>
        <w:spacing w:line="276" w:lineRule="auto"/>
        <w:jc w:val="both"/>
        <w:rPr>
          <w:lang w:eastAsia="bg-BG"/>
        </w:rPr>
      </w:pPr>
    </w:p>
    <w:p w:rsidR="00582F6C" w:rsidRPr="002518C3" w:rsidRDefault="00582F6C" w:rsidP="002518C3">
      <w:pPr>
        <w:spacing w:line="276" w:lineRule="auto"/>
        <w:jc w:val="both"/>
        <w:rPr>
          <w:b/>
        </w:rPr>
      </w:pPr>
      <w:r w:rsidRPr="002518C3">
        <w:rPr>
          <w:b/>
        </w:rPr>
        <w:t xml:space="preserve">Общи условия относно Гаранцията за изпълнение и Гаранцията за авансово предоставени средства </w:t>
      </w:r>
    </w:p>
    <w:p w:rsidR="00582F6C" w:rsidRPr="002518C3" w:rsidRDefault="00582F6C" w:rsidP="002518C3">
      <w:pPr>
        <w:spacing w:line="276" w:lineRule="auto"/>
        <w:jc w:val="both"/>
        <w:rPr>
          <w:lang w:eastAsia="bg-BG"/>
        </w:rPr>
      </w:pPr>
      <w:r w:rsidRPr="002518C3">
        <w:rPr>
          <w:b/>
        </w:rPr>
        <w:t>Чл. 2</w:t>
      </w:r>
      <w:r w:rsidR="009D147C">
        <w:rPr>
          <w:b/>
        </w:rPr>
        <w:t>3</w:t>
      </w:r>
      <w:r w:rsidRPr="002518C3">
        <w:rPr>
          <w:b/>
        </w:rPr>
        <w:t xml:space="preserve">. </w:t>
      </w:r>
      <w:r w:rsidRPr="002518C3">
        <w:rPr>
          <w:lang w:eastAsia="bg-BG"/>
        </w:rPr>
        <w:t>ВЪЗЛОЖИТЕЛЯТ не дължи лихва за времето, през което средства</w:t>
      </w:r>
      <w:r w:rsidR="00BB0ECE" w:rsidRPr="002518C3">
        <w:rPr>
          <w:lang w:eastAsia="bg-BG"/>
        </w:rPr>
        <w:t xml:space="preserve">та по Гаранцията за изпълнение </w:t>
      </w:r>
      <w:r w:rsidRPr="002518C3">
        <w:rPr>
          <w:lang w:eastAsia="bg-BG"/>
        </w:rPr>
        <w:t>и Гаранцията за</w:t>
      </w:r>
      <w:r w:rsidR="00BB0ECE" w:rsidRPr="002518C3">
        <w:rPr>
          <w:lang w:eastAsia="bg-BG"/>
        </w:rPr>
        <w:t xml:space="preserve"> авансово предоставени средства</w:t>
      </w:r>
      <w:r w:rsidRPr="002518C3">
        <w:rPr>
          <w:lang w:eastAsia="bg-BG"/>
        </w:rPr>
        <w:t xml:space="preserve"> са престояли при него законосъобразно.</w:t>
      </w:r>
    </w:p>
    <w:p w:rsidR="00582F6C" w:rsidRDefault="00B65900" w:rsidP="00783BB8">
      <w:pPr>
        <w:keepNext/>
        <w:keepLines/>
        <w:spacing w:before="240" w:line="276" w:lineRule="auto"/>
        <w:jc w:val="both"/>
        <w:outlineLvl w:val="1"/>
        <w:rPr>
          <w:b/>
          <w:bCs/>
          <w:color w:val="000000"/>
          <w:lang w:eastAsia="bg-BG"/>
        </w:rPr>
      </w:pPr>
      <w:r>
        <w:rPr>
          <w:b/>
          <w:bCs/>
          <w:color w:val="000000"/>
          <w:lang w:val="en-US"/>
        </w:rPr>
        <w:lastRenderedPageBreak/>
        <w:t>V</w:t>
      </w:r>
      <w:r>
        <w:rPr>
          <w:b/>
          <w:bCs/>
          <w:color w:val="000000"/>
        </w:rPr>
        <w:t>.</w:t>
      </w:r>
      <w:r w:rsidR="000F66EA">
        <w:rPr>
          <w:b/>
          <w:bCs/>
          <w:color w:val="000000"/>
          <w:lang w:val="en-US"/>
        </w:rPr>
        <w:t xml:space="preserve"> </w:t>
      </w:r>
      <w:r w:rsidR="00582F6C" w:rsidRPr="002518C3">
        <w:rPr>
          <w:b/>
          <w:bCs/>
          <w:color w:val="000000"/>
          <w:lang w:eastAsia="bg-BG"/>
        </w:rPr>
        <w:t>ПРАВА И ЗАДЪЛЖЕНИЯ НА СТРАНИТЕ</w:t>
      </w:r>
    </w:p>
    <w:p w:rsidR="00783BB8" w:rsidRPr="002518C3" w:rsidRDefault="00783BB8" w:rsidP="00783BB8">
      <w:pPr>
        <w:keepNext/>
        <w:keepLines/>
        <w:spacing w:line="276" w:lineRule="auto"/>
        <w:jc w:val="both"/>
        <w:outlineLvl w:val="1"/>
        <w:rPr>
          <w:b/>
          <w:bCs/>
          <w:color w:val="000000"/>
          <w:lang w:eastAsia="bg-BG"/>
        </w:rPr>
      </w:pPr>
    </w:p>
    <w:p w:rsidR="00582F6C" w:rsidRPr="002518C3" w:rsidRDefault="00582F6C" w:rsidP="002518C3">
      <w:pPr>
        <w:spacing w:line="276" w:lineRule="auto"/>
        <w:jc w:val="both"/>
        <w:rPr>
          <w:b/>
          <w:bCs/>
          <w:color w:val="000000"/>
          <w:spacing w:val="1"/>
        </w:rPr>
      </w:pPr>
      <w:r w:rsidRPr="002518C3">
        <w:rPr>
          <w:b/>
          <w:bCs/>
          <w:color w:val="000000"/>
          <w:spacing w:val="1"/>
        </w:rPr>
        <w:t>Чл. 2</w:t>
      </w:r>
      <w:r w:rsidR="009D147C">
        <w:rPr>
          <w:b/>
          <w:bCs/>
          <w:color w:val="000000"/>
          <w:spacing w:val="1"/>
        </w:rPr>
        <w:t>4</w:t>
      </w:r>
      <w:r w:rsidRPr="002518C3">
        <w:rPr>
          <w:b/>
          <w:bCs/>
          <w:color w:val="000000"/>
          <w:spacing w:val="1"/>
        </w:rPr>
        <w:t xml:space="preserve">. </w:t>
      </w:r>
      <w:r w:rsidRPr="002518C3">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82F6C" w:rsidRPr="002518C3" w:rsidRDefault="00582F6C" w:rsidP="002518C3">
      <w:pPr>
        <w:spacing w:line="276" w:lineRule="auto"/>
        <w:jc w:val="both"/>
        <w:rPr>
          <w:highlight w:val="yellow"/>
          <w:lang w:eastAsia="bg-BG"/>
        </w:rPr>
      </w:pPr>
    </w:p>
    <w:p w:rsidR="00582F6C" w:rsidRPr="002518C3" w:rsidRDefault="00582F6C" w:rsidP="002518C3">
      <w:pPr>
        <w:spacing w:line="276" w:lineRule="auto"/>
        <w:jc w:val="both"/>
        <w:rPr>
          <w:b/>
          <w:u w:val="single"/>
          <w:lang w:eastAsia="bg-BG"/>
        </w:rPr>
      </w:pPr>
      <w:r w:rsidRPr="002518C3">
        <w:rPr>
          <w:b/>
          <w:u w:val="single"/>
          <w:lang w:eastAsia="bg-BG"/>
        </w:rPr>
        <w:t>Общи права и задължения на ИЗПЪЛНИТЕЛЯ</w:t>
      </w:r>
    </w:p>
    <w:p w:rsidR="00582F6C" w:rsidRPr="002518C3" w:rsidRDefault="00582F6C" w:rsidP="002518C3">
      <w:pPr>
        <w:spacing w:line="276" w:lineRule="auto"/>
        <w:jc w:val="both"/>
        <w:rPr>
          <w:bCs/>
          <w:color w:val="000000"/>
          <w:spacing w:val="1"/>
        </w:rPr>
      </w:pPr>
      <w:r w:rsidRPr="002518C3">
        <w:rPr>
          <w:bCs/>
          <w:color w:val="000000"/>
          <w:spacing w:val="1"/>
        </w:rPr>
        <w:tab/>
      </w:r>
    </w:p>
    <w:p w:rsidR="00582F6C" w:rsidRPr="002518C3" w:rsidRDefault="00582F6C" w:rsidP="002518C3">
      <w:pPr>
        <w:spacing w:line="276" w:lineRule="auto"/>
        <w:jc w:val="both"/>
        <w:rPr>
          <w:b/>
          <w:color w:val="000000"/>
          <w:spacing w:val="1"/>
        </w:rPr>
      </w:pPr>
      <w:r w:rsidRPr="002518C3">
        <w:rPr>
          <w:b/>
          <w:bCs/>
          <w:color w:val="000000"/>
          <w:spacing w:val="1"/>
        </w:rPr>
        <w:t>Чл. 2</w:t>
      </w:r>
      <w:r w:rsidR="009D147C">
        <w:rPr>
          <w:b/>
          <w:bCs/>
          <w:color w:val="000000"/>
          <w:spacing w:val="1"/>
        </w:rPr>
        <w:t>5</w:t>
      </w:r>
      <w:r w:rsidRPr="002518C3">
        <w:rPr>
          <w:b/>
          <w:bCs/>
          <w:color w:val="000000"/>
          <w:spacing w:val="1"/>
        </w:rPr>
        <w:t xml:space="preserve">. </w:t>
      </w:r>
      <w:r w:rsidRPr="002518C3">
        <w:rPr>
          <w:b/>
          <w:color w:val="000000"/>
          <w:spacing w:val="1"/>
        </w:rPr>
        <w:t>ИЗПЪЛНИТЕЛЯТ има право:</w:t>
      </w:r>
      <w:r w:rsidRPr="002518C3">
        <w:rPr>
          <w:b/>
          <w:color w:val="000000"/>
          <w:spacing w:val="1"/>
        </w:rPr>
        <w:tab/>
      </w:r>
    </w:p>
    <w:p w:rsidR="00582F6C" w:rsidRPr="002518C3" w:rsidRDefault="00582F6C" w:rsidP="002518C3">
      <w:pPr>
        <w:spacing w:line="276" w:lineRule="auto"/>
        <w:jc w:val="both"/>
        <w:rPr>
          <w:color w:val="000000"/>
          <w:spacing w:val="1"/>
        </w:rPr>
      </w:pPr>
      <w:r w:rsidRPr="002518C3">
        <w:rPr>
          <w:bCs/>
          <w:color w:val="000000"/>
          <w:spacing w:val="1"/>
        </w:rPr>
        <w:t>1.</w:t>
      </w:r>
      <w:r w:rsidRPr="002518C3">
        <w:rPr>
          <w:color w:val="000000"/>
          <w:spacing w:val="1"/>
        </w:rPr>
        <w:t xml:space="preserve"> да получи възнаграждение в размера, ср</w:t>
      </w:r>
      <w:r w:rsidR="00D26B3A" w:rsidRPr="002518C3">
        <w:rPr>
          <w:color w:val="000000"/>
          <w:spacing w:val="1"/>
        </w:rPr>
        <w:t xml:space="preserve">оковете и при условията по чл. </w:t>
      </w:r>
      <w:r w:rsidR="009D147C">
        <w:rPr>
          <w:color w:val="000000"/>
          <w:spacing w:val="1"/>
        </w:rPr>
        <w:t>7</w:t>
      </w:r>
      <w:r w:rsidR="00D26B3A" w:rsidRPr="002518C3">
        <w:rPr>
          <w:color w:val="000000"/>
          <w:spacing w:val="1"/>
        </w:rPr>
        <w:t xml:space="preserve"> – 1</w:t>
      </w:r>
      <w:r w:rsidR="009D147C">
        <w:rPr>
          <w:color w:val="000000"/>
          <w:spacing w:val="1"/>
        </w:rPr>
        <w:t>1</w:t>
      </w:r>
      <w:r w:rsidRPr="002518C3">
        <w:rPr>
          <w:color w:val="000000"/>
          <w:spacing w:val="1"/>
        </w:rPr>
        <w:t xml:space="preserve"> от договора;</w:t>
      </w:r>
    </w:p>
    <w:p w:rsidR="00582F6C" w:rsidRPr="002518C3" w:rsidRDefault="00582F6C" w:rsidP="002518C3">
      <w:pPr>
        <w:spacing w:line="276" w:lineRule="auto"/>
        <w:jc w:val="both"/>
        <w:rPr>
          <w:color w:val="000000"/>
          <w:spacing w:val="1"/>
        </w:rPr>
      </w:pPr>
      <w:r w:rsidRPr="002518C3">
        <w:rPr>
          <w:bCs/>
          <w:color w:val="000000"/>
          <w:spacing w:val="1"/>
        </w:rPr>
        <w:t>2.</w:t>
      </w:r>
      <w:r w:rsidRPr="002518C3">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26B3A" w:rsidRPr="002518C3" w:rsidRDefault="00D26B3A" w:rsidP="002518C3">
      <w:pPr>
        <w:spacing w:line="276" w:lineRule="auto"/>
        <w:jc w:val="both"/>
      </w:pPr>
      <w:r w:rsidRPr="002518C3">
        <w:rPr>
          <w:color w:val="000000"/>
          <w:spacing w:val="1"/>
        </w:rPr>
        <w:t xml:space="preserve">3. </w:t>
      </w:r>
      <w:r w:rsidRPr="002518C3">
        <w:t>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D26B3A" w:rsidRPr="002518C3" w:rsidRDefault="00D26B3A" w:rsidP="002518C3">
      <w:pPr>
        <w:spacing w:line="276" w:lineRule="auto"/>
        <w:jc w:val="both"/>
      </w:pPr>
      <w:r w:rsidRPr="002518C3">
        <w:t xml:space="preserve">4. </w:t>
      </w:r>
      <w:r w:rsidR="00827811" w:rsidRPr="002518C3">
        <w:t>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674899" w:rsidRDefault="00827811" w:rsidP="002518C3">
      <w:pPr>
        <w:pStyle w:val="ListParagraph"/>
        <w:suppressAutoHyphens w:val="0"/>
        <w:autoSpaceDE w:val="0"/>
        <w:autoSpaceDN w:val="0"/>
        <w:adjustRightInd w:val="0"/>
        <w:spacing w:before="60" w:line="276" w:lineRule="auto"/>
        <w:ind w:left="0"/>
        <w:jc w:val="both"/>
      </w:pPr>
      <w:r w:rsidRPr="002518C3">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582F6C" w:rsidRPr="002518C3" w:rsidRDefault="00582F6C" w:rsidP="002518C3">
      <w:pPr>
        <w:spacing w:line="276" w:lineRule="auto"/>
        <w:jc w:val="both"/>
        <w:rPr>
          <w:color w:val="000000"/>
          <w:spacing w:val="1"/>
        </w:rPr>
      </w:pPr>
      <w:bookmarkStart w:id="1" w:name="_DV_M80"/>
      <w:bookmarkEnd w:id="1"/>
    </w:p>
    <w:p w:rsidR="006D5733" w:rsidRDefault="00582F6C" w:rsidP="002518C3">
      <w:pPr>
        <w:spacing w:line="276" w:lineRule="auto"/>
        <w:jc w:val="both"/>
        <w:rPr>
          <w:color w:val="000000"/>
          <w:spacing w:val="1"/>
        </w:rPr>
      </w:pPr>
      <w:r w:rsidRPr="002518C3">
        <w:rPr>
          <w:b/>
          <w:bCs/>
          <w:color w:val="000000"/>
          <w:spacing w:val="1"/>
        </w:rPr>
        <w:t>Чл.</w:t>
      </w:r>
      <w:r w:rsidR="009D147C">
        <w:rPr>
          <w:b/>
          <w:color w:val="000000"/>
          <w:spacing w:val="1"/>
        </w:rPr>
        <w:t>26</w:t>
      </w:r>
      <w:r w:rsidRPr="002518C3">
        <w:rPr>
          <w:b/>
          <w:bCs/>
          <w:color w:val="000000"/>
          <w:spacing w:val="1"/>
        </w:rPr>
        <w:t>.</w:t>
      </w:r>
      <w:r w:rsidRPr="002518C3">
        <w:rPr>
          <w:b/>
          <w:color w:val="000000"/>
          <w:spacing w:val="1"/>
        </w:rPr>
        <w:t xml:space="preserve"> </w:t>
      </w:r>
      <w:r w:rsidR="00A03245" w:rsidRPr="002518C3">
        <w:rPr>
          <w:b/>
          <w:color w:val="000000"/>
          <w:spacing w:val="1"/>
        </w:rPr>
        <w:t xml:space="preserve">(1) </w:t>
      </w:r>
      <w:r w:rsidRPr="002518C3">
        <w:rPr>
          <w:b/>
          <w:color w:val="000000"/>
          <w:spacing w:val="1"/>
        </w:rPr>
        <w:t>ИЗПЪЛНИТЕЛЯТ се задължава</w:t>
      </w:r>
      <w:bookmarkStart w:id="2" w:name="_DV_M81"/>
      <w:bookmarkEnd w:id="2"/>
      <w:r w:rsidR="00A03245" w:rsidRPr="002518C3">
        <w:rPr>
          <w:b/>
          <w:color w:val="000000"/>
          <w:spacing w:val="1"/>
        </w:rPr>
        <w:t xml:space="preserve"> </w:t>
      </w:r>
      <w:r w:rsidRPr="002518C3">
        <w:rPr>
          <w:color w:val="000000"/>
          <w:spacing w:val="1"/>
        </w:rPr>
        <w:t xml:space="preserve">да предоставя Услугите и </w:t>
      </w:r>
      <w:r w:rsidR="00A03245" w:rsidRPr="002518C3">
        <w:t xml:space="preserve">да упражнява строителен надзор по смисъла на чл. 168 от ЗУТ за Обекта 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w:t>
      </w:r>
      <w:r w:rsidR="00223417">
        <w:t>д</w:t>
      </w:r>
      <w:r w:rsidR="00A03245" w:rsidRPr="002518C3">
        <w:t>оговор</w:t>
      </w:r>
      <w:r w:rsidR="006D5733">
        <w:t>ът</w:t>
      </w:r>
      <w:r w:rsidR="00A03245" w:rsidRPr="002518C3">
        <w:t xml:space="preserve"> </w:t>
      </w:r>
      <w:r w:rsidR="00A03245" w:rsidRPr="00223417">
        <w:t>и въвеждане на Обекта в експлоатация,</w:t>
      </w:r>
      <w:r w:rsidR="00A03245" w:rsidRPr="002518C3">
        <w:t xml:space="preserve"> чрез квалифицирани специалисти, определени за надзор по съответните проектни части</w:t>
      </w:r>
      <w:r w:rsidR="00A03245" w:rsidRPr="002518C3">
        <w:rPr>
          <w:color w:val="000000"/>
          <w:spacing w:val="1"/>
        </w:rPr>
        <w:t>.</w:t>
      </w:r>
    </w:p>
    <w:p w:rsidR="00A03245" w:rsidRPr="002518C3" w:rsidRDefault="00A03245" w:rsidP="002518C3">
      <w:pPr>
        <w:spacing w:line="276" w:lineRule="auto"/>
        <w:jc w:val="both"/>
        <w:rPr>
          <w:b/>
          <w:color w:val="000000"/>
          <w:spacing w:val="1"/>
        </w:rPr>
      </w:pPr>
      <w:r w:rsidRPr="002518C3">
        <w:rPr>
          <w:b/>
          <w:color w:val="000000"/>
          <w:spacing w:val="1"/>
        </w:rPr>
        <w:t>(2)</w:t>
      </w:r>
      <w:r w:rsidRPr="002518C3">
        <w:rPr>
          <w:color w:val="000000"/>
          <w:spacing w:val="1"/>
        </w:rPr>
        <w:t xml:space="preserve"> </w:t>
      </w:r>
      <w:r w:rsidRPr="002518C3">
        <w:t xml:space="preserve">В изпълнение на тези задължения </w:t>
      </w:r>
      <w:r w:rsidRPr="002518C3">
        <w:rPr>
          <w:b/>
        </w:rPr>
        <w:t>ИЗПЪЛНИТЕЛЯТ контролира и носи отговорност за:</w:t>
      </w:r>
      <w:r w:rsidRPr="002518C3">
        <w:t xml:space="preserve"> </w:t>
      </w:r>
    </w:p>
    <w:p w:rsidR="00A03245" w:rsidRPr="002518C3" w:rsidRDefault="00A03245" w:rsidP="002518C3">
      <w:pPr>
        <w:pStyle w:val="NumPar1"/>
        <w:numPr>
          <w:ilvl w:val="0"/>
          <w:numId w:val="0"/>
        </w:numPr>
        <w:spacing w:before="0" w:after="0" w:line="276" w:lineRule="auto"/>
        <w:rPr>
          <w:szCs w:val="24"/>
        </w:rPr>
      </w:pPr>
      <w:r w:rsidRPr="002518C3">
        <w:rPr>
          <w:szCs w:val="24"/>
        </w:rPr>
        <w:t>1. Законосъобразното започване, изпълнение и завършване на строежа;</w:t>
      </w:r>
    </w:p>
    <w:p w:rsidR="00A03245" w:rsidRPr="002518C3" w:rsidRDefault="00A03245" w:rsidP="002518C3">
      <w:pPr>
        <w:pStyle w:val="NumPar1"/>
        <w:numPr>
          <w:ilvl w:val="0"/>
          <w:numId w:val="0"/>
        </w:numPr>
        <w:spacing w:before="0" w:after="0" w:line="276" w:lineRule="auto"/>
        <w:rPr>
          <w:szCs w:val="24"/>
        </w:rPr>
      </w:pPr>
      <w:bookmarkStart w:id="3" w:name="_Ref177015251"/>
      <w:r w:rsidRPr="002518C3">
        <w:rPr>
          <w:szCs w:val="24"/>
        </w:rPr>
        <w:t xml:space="preserve">2. Извършване на </w:t>
      </w:r>
      <w:r w:rsidRPr="002518C3">
        <w:rPr>
          <w:b/>
          <w:szCs w:val="24"/>
        </w:rPr>
        <w:t xml:space="preserve"> </w:t>
      </w:r>
      <w:r w:rsidRPr="002518C3">
        <w:rPr>
          <w:szCs w:val="24"/>
        </w:rPr>
        <w:t>всички необходими подготвителни работи на строителната площадка преди започване на СМР</w:t>
      </w:r>
      <w:bookmarkEnd w:id="3"/>
      <w:r w:rsidR="00223417">
        <w:rPr>
          <w:szCs w:val="24"/>
        </w:rPr>
        <w:t>(</w:t>
      </w:r>
      <w:r w:rsidR="008052B9" w:rsidRPr="00223417">
        <w:rPr>
          <w:bCs/>
          <w:i/>
          <w:szCs w:val="24"/>
        </w:rPr>
        <w:t>изграждане на временно осветление на площадка, временна сигнализация , организация на охрана и контрол на достъпа и др</w:t>
      </w:r>
      <w:r w:rsidR="00223417">
        <w:rPr>
          <w:bCs/>
          <w:i/>
          <w:szCs w:val="24"/>
        </w:rPr>
        <w:t>.).</w:t>
      </w:r>
    </w:p>
    <w:p w:rsidR="008052B9" w:rsidRPr="0064251A" w:rsidRDefault="00A03245" w:rsidP="0064251A">
      <w:pPr>
        <w:pStyle w:val="NumPar1"/>
        <w:numPr>
          <w:ilvl w:val="0"/>
          <w:numId w:val="0"/>
        </w:numPr>
        <w:spacing w:before="0" w:after="0" w:line="276" w:lineRule="auto"/>
        <w:rPr>
          <w:szCs w:val="24"/>
        </w:rPr>
      </w:pPr>
      <w:r w:rsidRPr="002518C3">
        <w:rPr>
          <w:szCs w:val="24"/>
        </w:rPr>
        <w:t>3. Качественото изпълнение на строежа, съгласно одобрените инвестиционни проекти</w:t>
      </w:r>
      <w:r w:rsidR="008052B9" w:rsidRPr="003A4881">
        <w:rPr>
          <w:szCs w:val="24"/>
        </w:rPr>
        <w:t>[</w:t>
      </w:r>
      <w:r w:rsidR="008052B9" w:rsidRPr="003A4881">
        <w:rPr>
          <w:i/>
          <w:szCs w:val="24"/>
        </w:rPr>
        <w:t>технически спецификации, работни проекти</w:t>
      </w:r>
      <w:r w:rsidR="008052B9" w:rsidRPr="003A4881">
        <w:rPr>
          <w:szCs w:val="24"/>
        </w:rPr>
        <w:t>]</w:t>
      </w:r>
      <w:r w:rsidRPr="002518C3">
        <w:rPr>
          <w:szCs w:val="24"/>
        </w:rPr>
        <w:t xml:space="preserve">,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8052B9" w:rsidRPr="0064251A" w:rsidRDefault="00A03245" w:rsidP="0064251A">
      <w:pPr>
        <w:pStyle w:val="NumPar1"/>
        <w:numPr>
          <w:ilvl w:val="0"/>
          <w:numId w:val="0"/>
        </w:numPr>
        <w:spacing w:before="0" w:after="0" w:line="276" w:lineRule="auto"/>
        <w:rPr>
          <w:szCs w:val="24"/>
        </w:rPr>
      </w:pPr>
      <w:r w:rsidRPr="002518C3">
        <w:rPr>
          <w:szCs w:val="24"/>
        </w:rPr>
        <w:lastRenderedPageBreak/>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8052B9" w:rsidRPr="0064251A" w:rsidRDefault="00A03245" w:rsidP="0064251A">
      <w:pPr>
        <w:pStyle w:val="NumPar1"/>
        <w:numPr>
          <w:ilvl w:val="0"/>
          <w:numId w:val="0"/>
        </w:numPr>
        <w:spacing w:before="0" w:after="0" w:line="276" w:lineRule="auto"/>
        <w:rPr>
          <w:szCs w:val="24"/>
        </w:rPr>
      </w:pPr>
      <w:r w:rsidRPr="002518C3">
        <w:rPr>
          <w:szCs w:val="24"/>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E83EE2" w:rsidRPr="0064251A" w:rsidRDefault="00A03245" w:rsidP="0064251A">
      <w:pPr>
        <w:pStyle w:val="NumPar1"/>
        <w:numPr>
          <w:ilvl w:val="0"/>
          <w:numId w:val="0"/>
        </w:numPr>
        <w:spacing w:before="0" w:after="0" w:line="276" w:lineRule="auto"/>
        <w:rPr>
          <w:szCs w:val="24"/>
        </w:rPr>
      </w:pPr>
      <w:r w:rsidRPr="002518C3">
        <w:rPr>
          <w:szCs w:val="24"/>
        </w:rPr>
        <w:t>6. Спиране на строежи, които се изпълняват при условията на чл. 224, ал. 1 и чл. 225, ал. 2 и в нарушение на изискванията на чл. 169, ал. 1 и 3 от ЗУТ;</w:t>
      </w:r>
    </w:p>
    <w:p w:rsidR="00A03245" w:rsidRDefault="00A03245" w:rsidP="002518C3">
      <w:pPr>
        <w:pStyle w:val="NumPar1"/>
        <w:numPr>
          <w:ilvl w:val="0"/>
          <w:numId w:val="0"/>
        </w:numPr>
        <w:spacing w:before="0" w:after="0" w:line="276" w:lineRule="auto"/>
        <w:rPr>
          <w:szCs w:val="24"/>
        </w:rPr>
      </w:pPr>
      <w:r w:rsidRPr="002518C3">
        <w:rPr>
          <w:szCs w:val="24"/>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w:t>
      </w:r>
      <w:r w:rsidR="00500CC2" w:rsidRPr="002518C3">
        <w:rPr>
          <w:szCs w:val="24"/>
        </w:rPr>
        <w:t xml:space="preserve"> </w:t>
      </w:r>
      <w:r w:rsidRPr="002518C3">
        <w:rPr>
          <w:szCs w:val="24"/>
        </w:rPr>
        <w:t>защита от шум и опазване на околната среда);</w:t>
      </w:r>
    </w:p>
    <w:p w:rsidR="00A03245" w:rsidRPr="002518C3" w:rsidRDefault="00A03245" w:rsidP="002518C3">
      <w:pPr>
        <w:pStyle w:val="NumPar1"/>
        <w:numPr>
          <w:ilvl w:val="0"/>
          <w:numId w:val="0"/>
        </w:numPr>
        <w:spacing w:before="0" w:after="0" w:line="276" w:lineRule="auto"/>
        <w:rPr>
          <w:szCs w:val="24"/>
        </w:rPr>
      </w:pPr>
      <w:r w:rsidRPr="002518C3">
        <w:rPr>
          <w:szCs w:val="24"/>
        </w:rPr>
        <w:t>8. Недопускане на увреждане на трети лица и имоти вследствие на строителството;</w:t>
      </w:r>
    </w:p>
    <w:p w:rsidR="0064251A" w:rsidRPr="009D147C" w:rsidRDefault="00A03245" w:rsidP="009D147C">
      <w:pPr>
        <w:pStyle w:val="NumPar1"/>
        <w:numPr>
          <w:ilvl w:val="0"/>
          <w:numId w:val="0"/>
        </w:numPr>
        <w:spacing w:before="0" w:after="0" w:line="276" w:lineRule="auto"/>
        <w:rPr>
          <w:szCs w:val="24"/>
        </w:rPr>
      </w:pPr>
      <w:r w:rsidRPr="002518C3">
        <w:rPr>
          <w:szCs w:val="24"/>
        </w:rPr>
        <w:t>9. Правилното водене на Заповедната книга на строежа.</w:t>
      </w:r>
    </w:p>
    <w:p w:rsidR="00A03245" w:rsidRPr="002518C3" w:rsidRDefault="00A03245" w:rsidP="002518C3">
      <w:pPr>
        <w:spacing w:line="276" w:lineRule="auto"/>
        <w:jc w:val="both"/>
      </w:pPr>
      <w:r w:rsidRPr="002518C3">
        <w:rPr>
          <w:b/>
          <w:color w:val="000000"/>
          <w:spacing w:val="1"/>
        </w:rPr>
        <w:t xml:space="preserve">(3) </w:t>
      </w:r>
      <w:r w:rsidRPr="002518C3">
        <w:t>След приключване на СМР, ИЗПЪЛНИТЕЛЯТ е задължен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p>
    <w:p w:rsidR="00A03245" w:rsidRDefault="00A03245" w:rsidP="002518C3">
      <w:pPr>
        <w:spacing w:line="276" w:lineRule="auto"/>
        <w:jc w:val="both"/>
        <w:rPr>
          <w:caps/>
          <w:color w:val="000000"/>
        </w:rPr>
      </w:pPr>
      <w:r w:rsidRPr="002518C3">
        <w:rPr>
          <w:b/>
        </w:rPr>
        <w:t>(4)</w:t>
      </w:r>
      <w:r w:rsidRPr="002518C3">
        <w:t xml:space="preserve"> ИЗПЪЛНИТЕЛЯТ е задължен </w:t>
      </w:r>
      <w:r w:rsidRPr="002518C3">
        <w:rPr>
          <w:color w:val="000000"/>
        </w:rPr>
        <w:t xml:space="preserve">писмено да информира </w:t>
      </w:r>
      <w:r w:rsidRPr="002518C3">
        <w:rPr>
          <w:caps/>
          <w:color w:val="000000"/>
        </w:rPr>
        <w:t>Възложителя</w:t>
      </w:r>
      <w:r w:rsidRPr="002518C3">
        <w:rPr>
          <w:color w:val="000000"/>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2518C3">
        <w:rPr>
          <w:caps/>
          <w:color w:val="000000"/>
        </w:rPr>
        <w:t>Възложителя.</w:t>
      </w:r>
    </w:p>
    <w:p w:rsidR="00F15236" w:rsidRPr="002518C3" w:rsidRDefault="00F15236" w:rsidP="002518C3">
      <w:pPr>
        <w:spacing w:line="276" w:lineRule="auto"/>
        <w:jc w:val="both"/>
        <w:rPr>
          <w:color w:val="000000"/>
          <w:spacing w:val="1"/>
        </w:rPr>
      </w:pPr>
      <w:r w:rsidRPr="002518C3">
        <w:rPr>
          <w:b/>
          <w:color w:val="000000"/>
          <w:spacing w:val="1"/>
        </w:rPr>
        <w:t>(5)</w:t>
      </w:r>
      <w:r w:rsidRPr="002518C3">
        <w:rPr>
          <w:color w:val="000000"/>
          <w:spacing w:val="1"/>
        </w:rPr>
        <w:t xml:space="preserve"> </w:t>
      </w:r>
      <w:r w:rsidRPr="002518C3">
        <w:t xml:space="preserve">ИЗПЪЛНИТЕЛЯТ е длъжен </w:t>
      </w:r>
      <w:r w:rsidRPr="002518C3">
        <w:rPr>
          <w:color w:val="000000"/>
          <w:spacing w:val="1"/>
        </w:rPr>
        <w:t>да изпълнява всички законосъобразни указания и изисквания на ВЪЗЛОЖИТЕЛЯ.</w:t>
      </w:r>
    </w:p>
    <w:p w:rsidR="00504B13" w:rsidRPr="002518C3" w:rsidRDefault="00A03245" w:rsidP="002518C3">
      <w:pPr>
        <w:spacing w:line="276" w:lineRule="auto"/>
        <w:jc w:val="both"/>
      </w:pPr>
      <w:r w:rsidRPr="002518C3">
        <w:rPr>
          <w:b/>
          <w:caps/>
          <w:color w:val="000000"/>
        </w:rPr>
        <w:t>(</w:t>
      </w:r>
      <w:r w:rsidR="00F15236" w:rsidRPr="002518C3">
        <w:rPr>
          <w:b/>
          <w:caps/>
          <w:color w:val="000000"/>
        </w:rPr>
        <w:t>6</w:t>
      </w:r>
      <w:r w:rsidRPr="002518C3">
        <w:rPr>
          <w:b/>
          <w:caps/>
          <w:color w:val="000000"/>
        </w:rPr>
        <w:t>)</w:t>
      </w:r>
      <w:r w:rsidRPr="002518C3">
        <w:rPr>
          <w:caps/>
          <w:color w:val="000000"/>
        </w:rPr>
        <w:t xml:space="preserve"> </w:t>
      </w:r>
      <w:r w:rsidR="002D110A" w:rsidRPr="002518C3">
        <w:rPr>
          <w:caps/>
          <w:color w:val="000000"/>
        </w:rPr>
        <w:t>с</w:t>
      </w:r>
      <w:r w:rsidR="002D110A" w:rsidRPr="002518C3">
        <w:rPr>
          <w:color w:val="000000"/>
        </w:rPr>
        <w:t xml:space="preserve">лед приключване на </w:t>
      </w:r>
      <w:r w:rsidR="00080BB3">
        <w:rPr>
          <w:caps/>
          <w:color w:val="000000"/>
        </w:rPr>
        <w:t xml:space="preserve">смр </w:t>
      </w:r>
      <w:r w:rsidR="00080BB3">
        <w:rPr>
          <w:color w:val="000000"/>
        </w:rPr>
        <w:t>и</w:t>
      </w:r>
      <w:r w:rsidR="00080BB3">
        <w:rPr>
          <w:caps/>
          <w:color w:val="000000"/>
        </w:rPr>
        <w:t xml:space="preserve"> </w:t>
      </w:r>
      <w:r w:rsidR="00080BB3" w:rsidRPr="00080BB3">
        <w:rPr>
          <w:color w:val="000000"/>
          <w:shd w:val="clear" w:color="auto" w:fill="FFFFFF"/>
        </w:rPr>
        <w:t xml:space="preserve">преди въвеждането </w:t>
      </w:r>
      <w:r w:rsidR="00080BB3">
        <w:rPr>
          <w:color w:val="000000"/>
          <w:shd w:val="clear" w:color="auto" w:fill="FFFFFF"/>
        </w:rPr>
        <w:t xml:space="preserve">на обекта </w:t>
      </w:r>
      <w:r w:rsidR="00080BB3" w:rsidRPr="00080BB3">
        <w:rPr>
          <w:color w:val="000000"/>
          <w:shd w:val="clear" w:color="auto" w:fill="FFFFFF"/>
        </w:rPr>
        <w:t>в експлоатация от компетентния орган.</w:t>
      </w:r>
      <w:r w:rsidR="002D110A" w:rsidRPr="002518C3">
        <w:rPr>
          <w:caps/>
          <w:color w:val="000000"/>
        </w:rPr>
        <w:t xml:space="preserve">изпълнителят </w:t>
      </w:r>
      <w:r w:rsidR="00080BB3">
        <w:rPr>
          <w:caps/>
          <w:color w:val="000000"/>
        </w:rPr>
        <w:t xml:space="preserve"> </w:t>
      </w:r>
      <w:r w:rsidR="00531273" w:rsidRPr="002518C3">
        <w:t>изготвя окончател</w:t>
      </w:r>
      <w:r w:rsidR="002D110A" w:rsidRPr="002518C3">
        <w:t>е</w:t>
      </w:r>
      <w:r w:rsidR="00531273" w:rsidRPr="002518C3">
        <w:t xml:space="preserve">н доклад по </w:t>
      </w:r>
      <w:r w:rsidR="00531273" w:rsidRPr="002518C3">
        <w:rPr>
          <w:rStyle w:val="newdocreference"/>
        </w:rPr>
        <w:t>чл. 168, ал. 6 ЗУТ</w:t>
      </w:r>
      <w:r w:rsidR="002D110A" w:rsidRPr="002518C3">
        <w:t xml:space="preserve"> и </w:t>
      </w:r>
      <w:r w:rsidRPr="002518C3">
        <w:t xml:space="preserve">Техническия паспорт на строежа </w:t>
      </w:r>
      <w:r w:rsidRPr="002518C3">
        <w:rPr>
          <w:color w:val="000000"/>
        </w:rPr>
        <w:t xml:space="preserve">по чл. 176 ,,б”, ал. </w:t>
      </w:r>
      <w:r w:rsidR="00531273" w:rsidRPr="002518C3">
        <w:t>1</w:t>
      </w:r>
      <w:r w:rsidRPr="002518C3">
        <w:rPr>
          <w:color w:val="000000"/>
        </w:rPr>
        <w:t xml:space="preserve"> от ЗУТ</w:t>
      </w:r>
      <w:r w:rsidRPr="002518C3">
        <w:t>.</w:t>
      </w:r>
      <w:r w:rsidR="00691FD7">
        <w:t xml:space="preserve"> </w:t>
      </w:r>
    </w:p>
    <w:p w:rsidR="00504B13" w:rsidRPr="002518C3" w:rsidRDefault="00504B13" w:rsidP="002518C3">
      <w:pPr>
        <w:spacing w:line="276" w:lineRule="auto"/>
        <w:jc w:val="both"/>
      </w:pPr>
      <w:r w:rsidRPr="002518C3">
        <w:rPr>
          <w:b/>
        </w:rPr>
        <w:t>(</w:t>
      </w:r>
      <w:r w:rsidR="00F15236" w:rsidRPr="002518C3">
        <w:rPr>
          <w:b/>
        </w:rPr>
        <w:t>7</w:t>
      </w:r>
      <w:r w:rsidRPr="002518C3">
        <w:rPr>
          <w:b/>
        </w:rPr>
        <w:t>)</w:t>
      </w:r>
      <w:r w:rsidRPr="002518C3">
        <w:t xml:space="preserve"> ИЗПЪЛНИТЕЛЯТ е задължен д</w:t>
      </w:r>
      <w:r w:rsidR="00A03245" w:rsidRPr="002518C3">
        <w:t>а извърши от името на ВЪЗЛОЖИТЕЛЯ необхо</w:t>
      </w:r>
      <w:r w:rsidR="006D0D7A" w:rsidRPr="002518C3">
        <w:t>димите действия за въвеждане на Обекта</w:t>
      </w:r>
      <w:r w:rsidR="00A03245" w:rsidRPr="002518C3">
        <w:t xml:space="preserve"> в експлоата</w:t>
      </w:r>
      <w:r w:rsidR="006D0D7A" w:rsidRPr="002518C3">
        <w:t xml:space="preserve">ция до получаване на </w:t>
      </w:r>
      <w:r w:rsidR="002C7218">
        <w:t>удостоверение за въвеждане в експлоатация</w:t>
      </w:r>
    </w:p>
    <w:p w:rsidR="00504B13" w:rsidRDefault="00504B13" w:rsidP="002518C3">
      <w:pPr>
        <w:spacing w:line="276" w:lineRule="auto"/>
        <w:jc w:val="both"/>
        <w:rPr>
          <w:i/>
        </w:rPr>
      </w:pPr>
      <w:r w:rsidRPr="002518C3">
        <w:rPr>
          <w:b/>
        </w:rPr>
        <w:t>(</w:t>
      </w:r>
      <w:r w:rsidR="00F15236" w:rsidRPr="002518C3">
        <w:rPr>
          <w:b/>
        </w:rPr>
        <w:t>8</w:t>
      </w:r>
      <w:r w:rsidRPr="002518C3">
        <w:rPr>
          <w:b/>
        </w:rPr>
        <w:t>)</w:t>
      </w:r>
      <w:r w:rsidRPr="002518C3">
        <w:t xml:space="preserve"> </w:t>
      </w:r>
      <w:r w:rsidR="00A03245" w:rsidRPr="002518C3">
        <w:t xml:space="preserve">В срок </w:t>
      </w:r>
      <w:r w:rsidR="00A03245" w:rsidRPr="00080BB3">
        <w:t xml:space="preserve">до </w:t>
      </w:r>
      <w:r w:rsidRPr="00080BB3">
        <w:t>30</w:t>
      </w:r>
      <w:r w:rsidR="00A03245" w:rsidRPr="00080BB3">
        <w:t xml:space="preserve"> (</w:t>
      </w:r>
      <w:r w:rsidRPr="00080BB3">
        <w:rPr>
          <w:i/>
        </w:rPr>
        <w:t>тридесет</w:t>
      </w:r>
      <w:r w:rsidRPr="00080BB3">
        <w:t>)</w:t>
      </w:r>
      <w:r w:rsidR="00A03245" w:rsidRPr="00080BB3">
        <w:t xml:space="preserve"> дни</w:t>
      </w:r>
      <w:r w:rsidR="00A03245" w:rsidRPr="002518C3">
        <w:t xml:space="preserve"> след издаване на последния документ от специализираните държавни контролни органи, </w:t>
      </w:r>
      <w:r w:rsidR="00A03245" w:rsidRPr="002518C3">
        <w:rPr>
          <w:color w:val="000000"/>
        </w:rPr>
        <w:t>при изтичане срока за изпълнението или при прекратяването на този Договор</w:t>
      </w:r>
      <w:r w:rsidR="00A03245" w:rsidRPr="002518C3">
        <w:t xml:space="preserve"> ИЗПЪЛНИТЕЛЯТ трябва да предостави на ВЪЗЛОЖИТЕЛЯ всички документи свързани с извършваните от него дейности по този Договор или са </w:t>
      </w:r>
      <w:r w:rsidR="00A03245" w:rsidRPr="002518C3">
        <w:rPr>
          <w:color w:val="000000"/>
        </w:rPr>
        <w:t>му предоставени във връзка със строителството на Обек</w:t>
      </w:r>
      <w:r w:rsidR="006D0D7A" w:rsidRPr="002518C3">
        <w:rPr>
          <w:color w:val="000000"/>
        </w:rPr>
        <w:t>та</w:t>
      </w:r>
      <w:r w:rsidRPr="002518C3">
        <w:rPr>
          <w:color w:val="000000"/>
        </w:rPr>
        <w:t>.</w:t>
      </w:r>
      <w:r w:rsidR="00A03245" w:rsidRPr="002518C3">
        <w:rPr>
          <w:i/>
        </w:rPr>
        <w:t xml:space="preserve"> </w:t>
      </w:r>
    </w:p>
    <w:p w:rsidR="006C6370" w:rsidRDefault="00504B13" w:rsidP="002518C3">
      <w:pPr>
        <w:spacing w:line="276" w:lineRule="auto"/>
        <w:jc w:val="both"/>
      </w:pPr>
      <w:r w:rsidRPr="002518C3">
        <w:rPr>
          <w:b/>
        </w:rPr>
        <w:t>(</w:t>
      </w:r>
      <w:r w:rsidR="00F15236" w:rsidRPr="002518C3">
        <w:rPr>
          <w:b/>
        </w:rPr>
        <w:t>9</w:t>
      </w:r>
      <w:r w:rsidRPr="002518C3">
        <w:rPr>
          <w:b/>
        </w:rPr>
        <w:t>)</w:t>
      </w:r>
      <w:r w:rsidRPr="002518C3">
        <w:t xml:space="preserve"> ИЗПЪЛНИТЕЛЯТ е длъжен д</w:t>
      </w:r>
      <w:r w:rsidR="00A03245" w:rsidRPr="002518C3">
        <w:t xml:space="preserve">а сключи и поддържа застраховка „Професионална отговорност” за вреди, причинени на другите участници в строителството и/или на трети лица, вследствие на </w:t>
      </w:r>
      <w:r w:rsidR="00A03245" w:rsidRPr="002518C3">
        <w:lastRenderedPageBreak/>
        <w:t>неправомерни действия или бездействия при или по повод изпълнение на задълженията си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w:t>
      </w:r>
      <w:r w:rsidRPr="002518C3">
        <w:t>.</w:t>
      </w:r>
    </w:p>
    <w:p w:rsidR="00A03245" w:rsidRPr="002518C3" w:rsidRDefault="00504B13" w:rsidP="002518C3">
      <w:pPr>
        <w:spacing w:line="276" w:lineRule="auto"/>
        <w:jc w:val="both"/>
        <w:rPr>
          <w:b/>
          <w:color w:val="000000"/>
          <w:spacing w:val="1"/>
        </w:rPr>
      </w:pPr>
      <w:r w:rsidRPr="002518C3">
        <w:rPr>
          <w:b/>
        </w:rPr>
        <w:t>(</w:t>
      </w:r>
      <w:r w:rsidR="00F15236" w:rsidRPr="002518C3">
        <w:rPr>
          <w:b/>
        </w:rPr>
        <w:t>10</w:t>
      </w:r>
      <w:r w:rsidRPr="002518C3">
        <w:rPr>
          <w:b/>
        </w:rPr>
        <w:t>)</w:t>
      </w:r>
      <w:r w:rsidRPr="002518C3">
        <w:t xml:space="preserve"> </w:t>
      </w:r>
      <w:r w:rsidR="00A03245" w:rsidRPr="002518C3">
        <w:t xml:space="preserve">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A03245" w:rsidRPr="002518C3" w:rsidRDefault="002D110A" w:rsidP="002518C3">
      <w:pPr>
        <w:spacing w:line="276" w:lineRule="auto"/>
        <w:jc w:val="both"/>
        <w:rPr>
          <w:color w:val="000000"/>
          <w:spacing w:val="1"/>
        </w:rPr>
      </w:pPr>
      <w:r w:rsidRPr="002518C3">
        <w:rPr>
          <w:b/>
          <w:color w:val="000000"/>
          <w:spacing w:val="1"/>
        </w:rPr>
        <w:t>(1</w:t>
      </w:r>
      <w:r w:rsidR="00F15236" w:rsidRPr="002518C3">
        <w:rPr>
          <w:b/>
          <w:color w:val="000000"/>
          <w:spacing w:val="1"/>
        </w:rPr>
        <w:t>1</w:t>
      </w:r>
      <w:r w:rsidRPr="002518C3">
        <w:rPr>
          <w:b/>
          <w:color w:val="000000"/>
          <w:spacing w:val="1"/>
        </w:rPr>
        <w:t>)</w:t>
      </w:r>
      <w:r w:rsidRPr="002518C3">
        <w:rPr>
          <w:color w:val="000000"/>
          <w:spacing w:val="1"/>
        </w:rPr>
        <w:t xml:space="preserve"> </w:t>
      </w:r>
      <w:r w:rsidRPr="002518C3">
        <w:t xml:space="preserve">ИЗПЪЛНИТЕЛЯТ е длъжен </w:t>
      </w:r>
      <w:r w:rsidRPr="002518C3">
        <w:rPr>
          <w:color w:val="000000"/>
          <w:spacing w:val="1"/>
        </w:rPr>
        <w:t>да</w:t>
      </w:r>
      <w:r w:rsidR="00F15236" w:rsidRPr="002518C3">
        <w:rPr>
          <w:color w:val="000000"/>
          <w:spacing w:val="1"/>
        </w:rPr>
        <w:t xml:space="preserve"> </w:t>
      </w:r>
      <w:r w:rsidRPr="002518C3">
        <w:rPr>
          <w:color w:val="000000"/>
          <w:spacing w:val="1"/>
        </w:rPr>
        <w:t>не възлага работата или части от нея на подизпълнители, извън посочените в офертата на ИЗПЪЛНИТЕЛЯ, освен в случаите и при условията, предвидени в ЗОП</w:t>
      </w:r>
      <w:r w:rsidR="00F15236" w:rsidRPr="002518C3">
        <w:rPr>
          <w:color w:val="000000"/>
          <w:spacing w:val="1"/>
        </w:rPr>
        <w:t>.</w:t>
      </w:r>
    </w:p>
    <w:p w:rsidR="00F15236" w:rsidRPr="002518C3" w:rsidRDefault="00F15236" w:rsidP="002518C3">
      <w:pPr>
        <w:spacing w:line="276" w:lineRule="auto"/>
        <w:jc w:val="both"/>
        <w:rPr>
          <w:color w:val="000000"/>
          <w:spacing w:val="1"/>
        </w:rPr>
      </w:pPr>
      <w:bookmarkStart w:id="4" w:name="_DV_M82"/>
      <w:bookmarkEnd w:id="4"/>
      <w:r w:rsidRPr="002518C3">
        <w:rPr>
          <w:b/>
          <w:color w:val="000000"/>
          <w:spacing w:val="1"/>
        </w:rPr>
        <w:t>(12)</w:t>
      </w:r>
      <w:r w:rsidRPr="002518C3">
        <w:rPr>
          <w:color w:val="000000"/>
          <w:spacing w:val="1"/>
        </w:rPr>
        <w:t xml:space="preserve"> </w:t>
      </w:r>
      <w:r w:rsidRPr="002518C3">
        <w:t xml:space="preserve">ИЗПЪЛНИТЕЛЯТ е длъжен </w:t>
      </w:r>
      <w:r w:rsidRPr="002518C3">
        <w:rPr>
          <w:color w:val="000000"/>
          <w:spacing w:val="1"/>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F15236" w:rsidRDefault="00F15236" w:rsidP="002518C3">
      <w:pPr>
        <w:spacing w:line="276" w:lineRule="auto"/>
        <w:jc w:val="both"/>
        <w:rPr>
          <w:color w:val="000000"/>
          <w:spacing w:val="1"/>
        </w:rPr>
      </w:pPr>
      <w:r w:rsidRPr="002518C3">
        <w:rPr>
          <w:b/>
          <w:color w:val="000000"/>
          <w:spacing w:val="1"/>
        </w:rPr>
        <w:t>(13)</w:t>
      </w:r>
      <w:r w:rsidRPr="002518C3">
        <w:rPr>
          <w:color w:val="000000"/>
          <w:spacing w:val="1"/>
        </w:rPr>
        <w:t xml:space="preserve"> </w:t>
      </w:r>
      <w:r w:rsidRPr="002518C3">
        <w:t xml:space="preserve">ИЗПЪЛНИТЕЛЯТ е длъжен да </w:t>
      </w:r>
      <w:r w:rsidRPr="002518C3">
        <w:rPr>
          <w:color w:val="000000"/>
          <w:spacing w:val="1"/>
        </w:rPr>
        <w:t xml:space="preserve">пази поверителна Конфиденциалната информация, в съответствие с уговореното в чл. </w:t>
      </w:r>
      <w:r w:rsidR="00783BB8">
        <w:rPr>
          <w:color w:val="000000"/>
          <w:spacing w:val="1"/>
          <w:lang w:val="en-US"/>
        </w:rPr>
        <w:t xml:space="preserve">44 </w:t>
      </w:r>
      <w:r w:rsidRPr="002518C3">
        <w:rPr>
          <w:color w:val="000000"/>
          <w:spacing w:val="1"/>
        </w:rPr>
        <w:t>от Договора.</w:t>
      </w:r>
    </w:p>
    <w:p w:rsidR="00582F6C" w:rsidRPr="002518C3" w:rsidRDefault="00582F6C" w:rsidP="002518C3">
      <w:pPr>
        <w:spacing w:line="276" w:lineRule="auto"/>
        <w:jc w:val="both"/>
      </w:pPr>
    </w:p>
    <w:p w:rsidR="00582F6C" w:rsidRPr="002518C3" w:rsidRDefault="00582F6C" w:rsidP="002518C3">
      <w:pPr>
        <w:spacing w:line="276" w:lineRule="auto"/>
        <w:jc w:val="both"/>
        <w:rPr>
          <w:b/>
          <w:u w:val="single"/>
          <w:lang w:eastAsia="bg-BG"/>
        </w:rPr>
      </w:pPr>
      <w:r w:rsidRPr="002518C3">
        <w:rPr>
          <w:b/>
          <w:u w:val="single"/>
          <w:lang w:eastAsia="bg-BG"/>
        </w:rPr>
        <w:t>Общи права и задължения на ВЪЗЛОЖИТЕЛЯ</w:t>
      </w:r>
    </w:p>
    <w:p w:rsidR="00582F6C" w:rsidRPr="002518C3" w:rsidRDefault="00582F6C" w:rsidP="002518C3">
      <w:pPr>
        <w:spacing w:line="276" w:lineRule="auto"/>
        <w:jc w:val="both"/>
        <w:rPr>
          <w:bCs/>
          <w:color w:val="000000"/>
          <w:spacing w:val="1"/>
        </w:rPr>
      </w:pPr>
    </w:p>
    <w:p w:rsidR="00582F6C" w:rsidRPr="002518C3" w:rsidRDefault="00582F6C" w:rsidP="002518C3">
      <w:pPr>
        <w:spacing w:line="276" w:lineRule="auto"/>
        <w:jc w:val="both"/>
        <w:rPr>
          <w:b/>
          <w:color w:val="000000"/>
          <w:spacing w:val="1"/>
        </w:rPr>
      </w:pPr>
      <w:r w:rsidRPr="002518C3">
        <w:rPr>
          <w:b/>
          <w:bCs/>
          <w:color w:val="000000"/>
          <w:spacing w:val="1"/>
        </w:rPr>
        <w:t>Чл. 2</w:t>
      </w:r>
      <w:r w:rsidR="009D147C">
        <w:rPr>
          <w:b/>
          <w:bCs/>
          <w:color w:val="000000"/>
          <w:spacing w:val="1"/>
        </w:rPr>
        <w:t>7</w:t>
      </w:r>
      <w:r w:rsidRPr="002518C3">
        <w:rPr>
          <w:b/>
          <w:bCs/>
          <w:color w:val="000000"/>
          <w:spacing w:val="1"/>
        </w:rPr>
        <w:t xml:space="preserve">. </w:t>
      </w:r>
      <w:r w:rsidRPr="002518C3">
        <w:rPr>
          <w:b/>
          <w:color w:val="000000"/>
          <w:spacing w:val="1"/>
        </w:rPr>
        <w:t>ВЪЗЛОЖИТЕЛЯТ има право:</w:t>
      </w:r>
    </w:p>
    <w:p w:rsidR="00634CFB" w:rsidRDefault="00582F6C" w:rsidP="00634CFB">
      <w:pPr>
        <w:spacing w:line="276" w:lineRule="auto"/>
        <w:jc w:val="both"/>
        <w:rPr>
          <w:color w:val="000000"/>
          <w:spacing w:val="1"/>
        </w:rPr>
      </w:pPr>
      <w:bookmarkStart w:id="5" w:name="_DV_M94"/>
      <w:bookmarkEnd w:id="5"/>
      <w:r w:rsidRPr="002518C3">
        <w:rPr>
          <w:bCs/>
          <w:color w:val="000000"/>
          <w:spacing w:val="1"/>
        </w:rPr>
        <w:t>1.</w:t>
      </w:r>
      <w:r w:rsidR="003C5102" w:rsidRPr="002518C3">
        <w:rPr>
          <w:color w:val="000000"/>
          <w:spacing w:val="1"/>
        </w:rPr>
        <w:t xml:space="preserve"> да изисква и да </w:t>
      </w:r>
      <w:r w:rsidRPr="002518C3">
        <w:rPr>
          <w:color w:val="000000"/>
          <w:spacing w:val="1"/>
        </w:rPr>
        <w:t>получи</w:t>
      </w:r>
      <w:r w:rsidR="003C5102" w:rsidRPr="002518C3">
        <w:rPr>
          <w:color w:val="000000"/>
          <w:spacing w:val="1"/>
        </w:rPr>
        <w:t xml:space="preserve"> Услугите в </w:t>
      </w:r>
      <w:r w:rsidRPr="002518C3">
        <w:rPr>
          <w:color w:val="000000"/>
          <w:spacing w:val="1"/>
        </w:rPr>
        <w:t>уговорения срок, количество и качество;</w:t>
      </w:r>
      <w:bookmarkStart w:id="6" w:name="_DV_M95"/>
      <w:bookmarkEnd w:id="6"/>
    </w:p>
    <w:p w:rsidR="00634CFB" w:rsidRDefault="00582F6C" w:rsidP="00634CFB">
      <w:pPr>
        <w:spacing w:line="276" w:lineRule="auto"/>
        <w:jc w:val="both"/>
      </w:pPr>
      <w:r w:rsidRPr="00634CFB">
        <w:rPr>
          <w:bCs/>
          <w:color w:val="000000"/>
          <w:spacing w:val="1"/>
        </w:rPr>
        <w:t>2.</w:t>
      </w:r>
      <w:r w:rsidRPr="00634CFB">
        <w:rPr>
          <w:color w:val="000000"/>
          <w:spacing w:val="1"/>
        </w:rPr>
        <w:t xml:space="preserve"> да контролира изпълнението на поетите от ИЗПЪЛНИТЕЛЯ задължения, в т.ч. да иска и да получава </w:t>
      </w:r>
      <w:r w:rsidR="003C5102" w:rsidRPr="00634CFB">
        <w:rPr>
          <w:color w:val="000000"/>
          <w:spacing w:val="1"/>
        </w:rPr>
        <w:t xml:space="preserve">писмена </w:t>
      </w:r>
      <w:r w:rsidRPr="00634CFB">
        <w:rPr>
          <w:color w:val="000000"/>
          <w:spacing w:val="1"/>
        </w:rPr>
        <w:t>информация от ИЗПЪЛНИТЕЛЯ през целия Срок на Договора</w:t>
      </w:r>
      <w:r w:rsidR="00634CFB" w:rsidRPr="00634CFB">
        <w:t xml:space="preserve"> </w:t>
      </w:r>
      <w:r w:rsidR="00634CFB">
        <w:t xml:space="preserve"> за извърш</w:t>
      </w:r>
      <w:r w:rsidR="00674899">
        <w:t>ването на строителните работи на обекта;</w:t>
      </w:r>
    </w:p>
    <w:p w:rsidR="00634CFB" w:rsidRPr="00634CFB" w:rsidRDefault="00634CFB" w:rsidP="00634CFB">
      <w:pPr>
        <w:spacing w:line="276" w:lineRule="auto"/>
        <w:jc w:val="both"/>
        <w:rPr>
          <w:color w:val="000000"/>
          <w:spacing w:val="1"/>
        </w:rPr>
      </w:pPr>
      <w:r>
        <w:t>3.</w:t>
      </w:r>
      <w:r w:rsidRPr="003A4881">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3C5102" w:rsidRPr="002518C3" w:rsidRDefault="003C5102" w:rsidP="002518C3">
      <w:pPr>
        <w:spacing w:line="276" w:lineRule="auto"/>
        <w:jc w:val="both"/>
        <w:rPr>
          <w:color w:val="000000"/>
          <w:spacing w:val="1"/>
        </w:rPr>
      </w:pPr>
      <w:r w:rsidRPr="002518C3">
        <w:t>3.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582F6C" w:rsidRPr="002518C3" w:rsidRDefault="003C5102" w:rsidP="002518C3">
      <w:pPr>
        <w:spacing w:line="276" w:lineRule="auto"/>
        <w:jc w:val="both"/>
        <w:rPr>
          <w:color w:val="000000"/>
          <w:spacing w:val="1"/>
        </w:rPr>
      </w:pPr>
      <w:r w:rsidRPr="002518C3">
        <w:rPr>
          <w:bCs/>
          <w:color w:val="000000"/>
          <w:spacing w:val="1"/>
        </w:rPr>
        <w:t>4</w:t>
      </w:r>
      <w:r w:rsidR="00582F6C" w:rsidRPr="002518C3">
        <w:rPr>
          <w:bCs/>
          <w:color w:val="000000"/>
          <w:spacing w:val="1"/>
        </w:rPr>
        <w:t>.</w:t>
      </w:r>
      <w:r w:rsidR="00582F6C" w:rsidRPr="002518C3">
        <w:rPr>
          <w:color w:val="000000"/>
          <w:spacing w:val="1"/>
        </w:rPr>
        <w:t xml:space="preserve"> да изисква, при необходимост и по своя преценка, обосновка от страна на</w:t>
      </w:r>
      <w:r w:rsidR="00582F6C" w:rsidRPr="002518C3">
        <w:rPr>
          <w:bCs/>
          <w:color w:val="000000"/>
          <w:spacing w:val="1"/>
        </w:rPr>
        <w:t xml:space="preserve"> ИЗПЪЛНИТЕЛЯ</w:t>
      </w:r>
      <w:r w:rsidR="00582F6C" w:rsidRPr="002518C3">
        <w:rPr>
          <w:color w:val="000000"/>
          <w:spacing w:val="1"/>
        </w:rPr>
        <w:t xml:space="preserve"> на изготвените от него доклади</w:t>
      </w:r>
      <w:r w:rsidRPr="002518C3">
        <w:rPr>
          <w:color w:val="000000"/>
          <w:spacing w:val="1"/>
        </w:rPr>
        <w:t xml:space="preserve"> </w:t>
      </w:r>
      <w:r w:rsidR="00582F6C" w:rsidRPr="002518C3">
        <w:rPr>
          <w:color w:val="000000"/>
          <w:spacing w:val="1"/>
        </w:rPr>
        <w:t>или съответна част от тях;</w:t>
      </w:r>
    </w:p>
    <w:p w:rsidR="00582F6C" w:rsidRPr="002518C3" w:rsidRDefault="003C5102" w:rsidP="002518C3">
      <w:pPr>
        <w:spacing w:line="276" w:lineRule="auto"/>
        <w:jc w:val="both"/>
        <w:rPr>
          <w:color w:val="000000"/>
          <w:spacing w:val="1"/>
        </w:rPr>
      </w:pPr>
      <w:r w:rsidRPr="002518C3">
        <w:rPr>
          <w:bCs/>
          <w:color w:val="000000"/>
          <w:spacing w:val="1"/>
        </w:rPr>
        <w:t>5</w:t>
      </w:r>
      <w:r w:rsidR="00582F6C" w:rsidRPr="002518C3">
        <w:rPr>
          <w:bCs/>
          <w:color w:val="000000"/>
          <w:spacing w:val="1"/>
        </w:rPr>
        <w:t>.</w:t>
      </w:r>
      <w:r w:rsidR="00582F6C" w:rsidRPr="002518C3">
        <w:rPr>
          <w:color w:val="000000"/>
          <w:spacing w:val="1"/>
        </w:rPr>
        <w:t xml:space="preserve"> да изисква от</w:t>
      </w:r>
      <w:r w:rsidR="00582F6C" w:rsidRPr="002518C3">
        <w:rPr>
          <w:bCs/>
          <w:color w:val="000000"/>
          <w:spacing w:val="1"/>
        </w:rPr>
        <w:t xml:space="preserve"> ИЗПЪЛНИТЕЛЯ</w:t>
      </w:r>
      <w:r w:rsidR="00582F6C" w:rsidRPr="002518C3">
        <w:rPr>
          <w:color w:val="000000"/>
          <w:spacing w:val="1"/>
        </w:rPr>
        <w:t xml:space="preserve"> преработване или доработване на </w:t>
      </w:r>
      <w:r w:rsidRPr="002518C3">
        <w:rPr>
          <w:color w:val="000000"/>
          <w:spacing w:val="1"/>
        </w:rPr>
        <w:t>докладите</w:t>
      </w:r>
      <w:r w:rsidR="00582F6C" w:rsidRPr="002518C3">
        <w:rPr>
          <w:color w:val="000000"/>
          <w:spacing w:val="1"/>
        </w:rPr>
        <w:t xml:space="preserve">, в съответствие с уговореното в чл. </w:t>
      </w:r>
      <w:r w:rsidR="00783BB8">
        <w:rPr>
          <w:color w:val="000000"/>
          <w:spacing w:val="1"/>
          <w:lang w:val="en-US"/>
        </w:rPr>
        <w:t>31</w:t>
      </w:r>
      <w:r w:rsidR="00582F6C" w:rsidRPr="002518C3">
        <w:rPr>
          <w:color w:val="000000"/>
          <w:spacing w:val="1"/>
        </w:rPr>
        <w:t xml:space="preserve"> от Договора;</w:t>
      </w:r>
    </w:p>
    <w:p w:rsidR="00582F6C" w:rsidRDefault="003C5102" w:rsidP="002518C3">
      <w:pPr>
        <w:spacing w:line="276" w:lineRule="auto"/>
        <w:jc w:val="both"/>
        <w:rPr>
          <w:color w:val="000000"/>
          <w:spacing w:val="1"/>
        </w:rPr>
      </w:pPr>
      <w:r w:rsidRPr="002518C3">
        <w:rPr>
          <w:bCs/>
          <w:color w:val="000000"/>
          <w:spacing w:val="1"/>
        </w:rPr>
        <w:t>6</w:t>
      </w:r>
      <w:r w:rsidR="00582F6C" w:rsidRPr="002518C3">
        <w:rPr>
          <w:bCs/>
          <w:color w:val="000000"/>
          <w:spacing w:val="1"/>
        </w:rPr>
        <w:t>.</w:t>
      </w:r>
      <w:r w:rsidR="00582F6C" w:rsidRPr="002518C3">
        <w:rPr>
          <w:color w:val="000000"/>
          <w:spacing w:val="1"/>
        </w:rPr>
        <w:t xml:space="preserve"> да не приеме някои от </w:t>
      </w:r>
      <w:r w:rsidRPr="002518C3">
        <w:rPr>
          <w:color w:val="000000"/>
          <w:spacing w:val="1"/>
        </w:rPr>
        <w:t>докладите</w:t>
      </w:r>
      <w:r w:rsidR="00582F6C" w:rsidRPr="002518C3">
        <w:rPr>
          <w:color w:val="000000"/>
          <w:spacing w:val="1"/>
        </w:rPr>
        <w:t>, в съответствие с уговореното в чл. [31] от Договора;</w:t>
      </w:r>
    </w:p>
    <w:p w:rsidR="00634CFB" w:rsidRDefault="00634CFB" w:rsidP="002518C3">
      <w:pPr>
        <w:spacing w:line="276" w:lineRule="auto"/>
        <w:jc w:val="both"/>
        <w:rPr>
          <w:color w:val="000000"/>
          <w:spacing w:val="1"/>
        </w:rPr>
      </w:pPr>
    </w:p>
    <w:p w:rsidR="00582F6C" w:rsidRPr="002518C3" w:rsidRDefault="00582F6C" w:rsidP="002518C3">
      <w:pPr>
        <w:spacing w:line="276" w:lineRule="auto"/>
        <w:jc w:val="both"/>
        <w:rPr>
          <w:color w:val="000000"/>
          <w:spacing w:val="1"/>
        </w:rPr>
      </w:pPr>
    </w:p>
    <w:p w:rsidR="00582F6C" w:rsidRPr="002518C3" w:rsidRDefault="00582F6C" w:rsidP="002518C3">
      <w:pPr>
        <w:spacing w:line="276" w:lineRule="auto"/>
        <w:jc w:val="both"/>
        <w:rPr>
          <w:b/>
          <w:color w:val="000000"/>
          <w:spacing w:val="1"/>
        </w:rPr>
      </w:pPr>
      <w:bookmarkStart w:id="7" w:name="_DV_M96"/>
      <w:bookmarkStart w:id="8" w:name="_DV_M97"/>
      <w:bookmarkStart w:id="9" w:name="_DV_M98"/>
      <w:bookmarkStart w:id="10" w:name="_DV_M99"/>
      <w:bookmarkEnd w:id="7"/>
      <w:bookmarkEnd w:id="8"/>
      <w:bookmarkEnd w:id="9"/>
      <w:bookmarkEnd w:id="10"/>
      <w:r w:rsidRPr="002518C3">
        <w:rPr>
          <w:b/>
          <w:bCs/>
          <w:color w:val="000000"/>
          <w:spacing w:val="1"/>
        </w:rPr>
        <w:t>Чл.</w:t>
      </w:r>
      <w:r w:rsidRPr="002518C3">
        <w:rPr>
          <w:b/>
          <w:color w:val="000000"/>
          <w:spacing w:val="1"/>
        </w:rPr>
        <w:t xml:space="preserve"> </w:t>
      </w:r>
      <w:r w:rsidRPr="002518C3">
        <w:rPr>
          <w:b/>
          <w:bCs/>
          <w:color w:val="000000"/>
          <w:spacing w:val="1"/>
        </w:rPr>
        <w:t>2</w:t>
      </w:r>
      <w:r w:rsidR="009D147C">
        <w:rPr>
          <w:b/>
          <w:bCs/>
          <w:color w:val="000000"/>
          <w:spacing w:val="1"/>
        </w:rPr>
        <w:t>8</w:t>
      </w:r>
      <w:r w:rsidRPr="002518C3">
        <w:rPr>
          <w:b/>
          <w:bCs/>
          <w:color w:val="000000"/>
          <w:spacing w:val="1"/>
        </w:rPr>
        <w:t>.</w:t>
      </w:r>
      <w:r w:rsidRPr="002518C3">
        <w:rPr>
          <w:b/>
          <w:color w:val="000000"/>
          <w:spacing w:val="1"/>
        </w:rPr>
        <w:t xml:space="preserve"> ВЪЗЛОЖИТЕЛЯТ се задължава:</w:t>
      </w:r>
    </w:p>
    <w:p w:rsidR="008B5F0B" w:rsidRPr="002518C3" w:rsidRDefault="008B5F0B" w:rsidP="002518C3">
      <w:pPr>
        <w:pStyle w:val="NormalWeb"/>
        <w:tabs>
          <w:tab w:val="clear" w:pos="720"/>
        </w:tabs>
        <w:suppressAutoHyphens w:val="0"/>
        <w:spacing w:before="0" w:after="0" w:line="276" w:lineRule="auto"/>
        <w:jc w:val="both"/>
      </w:pPr>
      <w:bookmarkStart w:id="11" w:name="_DV_M100"/>
      <w:bookmarkEnd w:id="11"/>
      <w:r w:rsidRPr="002518C3">
        <w:t xml:space="preserve">1. </w:t>
      </w:r>
      <w:r w:rsidR="003C5102" w:rsidRPr="002518C3">
        <w:t>да осигури достъп на ИЗПЪЛНИТЕЛЯ и персонала, който ще осъществява строителния надзор, и/или на членовете на ръководния състав, които ще отговарят за изпълнението до Обекта, както и до оперативната информация за извършване на СМР;</w:t>
      </w:r>
    </w:p>
    <w:p w:rsidR="003C5102" w:rsidRPr="002518C3" w:rsidRDefault="003C5102" w:rsidP="002518C3">
      <w:pPr>
        <w:pStyle w:val="ListParagraph"/>
        <w:suppressAutoHyphens w:val="0"/>
        <w:autoSpaceDE w:val="0"/>
        <w:autoSpaceDN w:val="0"/>
        <w:adjustRightInd w:val="0"/>
        <w:spacing w:line="276" w:lineRule="auto"/>
        <w:ind w:left="0"/>
        <w:contextualSpacing/>
        <w:jc w:val="both"/>
        <w:rPr>
          <w:i/>
        </w:rPr>
      </w:pPr>
      <w:r w:rsidRPr="002518C3">
        <w:rPr>
          <w:lang w:val="bg-BG"/>
        </w:rPr>
        <w:t xml:space="preserve">2. </w:t>
      </w:r>
      <w:r w:rsidRPr="002518C3">
        <w:t>да</w:t>
      </w:r>
      <w:r w:rsidR="008B5F0B" w:rsidRPr="002518C3">
        <w:rPr>
          <w:lang w:val="bg-BG"/>
        </w:rPr>
        <w:t xml:space="preserve"> оказва съдействие и да</w:t>
      </w:r>
      <w:r w:rsidRPr="002518C3">
        <w:t xml:space="preserve">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w:t>
      </w:r>
    </w:p>
    <w:p w:rsidR="003C5102" w:rsidRPr="002518C3" w:rsidRDefault="008B5F0B" w:rsidP="002518C3">
      <w:pPr>
        <w:pStyle w:val="ListParagraph"/>
        <w:suppressAutoHyphens w:val="0"/>
        <w:autoSpaceDE w:val="0"/>
        <w:autoSpaceDN w:val="0"/>
        <w:adjustRightInd w:val="0"/>
        <w:spacing w:line="276" w:lineRule="auto"/>
        <w:ind w:left="0"/>
        <w:contextualSpacing/>
        <w:jc w:val="both"/>
      </w:pPr>
      <w:r w:rsidRPr="002518C3">
        <w:rPr>
          <w:lang w:val="bg-BG"/>
        </w:rPr>
        <w:lastRenderedPageBreak/>
        <w:t xml:space="preserve">3. </w:t>
      </w:r>
      <w:r w:rsidR="003C5102" w:rsidRPr="002518C3">
        <w:t>да подписва всички актове, протоколи и други документи</w:t>
      </w:r>
      <w:r w:rsidR="009569CD">
        <w:rPr>
          <w:lang w:val="bg-BG"/>
        </w:rPr>
        <w:t>,</w:t>
      </w:r>
      <w:r w:rsidR="003C5102" w:rsidRPr="002518C3">
        <w:t xml:space="preserve"> необходими за удостоверяване на изпълнените СМР и за въвеждане на </w:t>
      </w:r>
      <w:r w:rsidRPr="002518C3">
        <w:t>Обекта</w:t>
      </w:r>
      <w:r w:rsidR="003C5102" w:rsidRPr="002518C3">
        <w:t xml:space="preserve"> в експлоатация;</w:t>
      </w:r>
    </w:p>
    <w:p w:rsidR="003C5102" w:rsidRPr="002518C3" w:rsidRDefault="008B5F0B" w:rsidP="002518C3">
      <w:pPr>
        <w:pStyle w:val="ListParagraph"/>
        <w:suppressAutoHyphens w:val="0"/>
        <w:autoSpaceDE w:val="0"/>
        <w:autoSpaceDN w:val="0"/>
        <w:adjustRightInd w:val="0"/>
        <w:spacing w:line="276" w:lineRule="auto"/>
        <w:ind w:left="0"/>
        <w:contextualSpacing/>
        <w:jc w:val="both"/>
      </w:pPr>
      <w:r w:rsidRPr="002518C3">
        <w:rPr>
          <w:lang w:val="bg-BG"/>
        </w:rPr>
        <w:t xml:space="preserve">4. </w:t>
      </w:r>
      <w:r w:rsidR="003C5102" w:rsidRPr="002518C3">
        <w:t>да заплаща дължимите административни такси за издаване на писмени становища</w:t>
      </w:r>
      <w:r w:rsidR="003C5102" w:rsidRPr="002518C3">
        <w:rPr>
          <w:b/>
        </w:rPr>
        <w:t xml:space="preserve"> </w:t>
      </w:r>
      <w:r w:rsidR="003C5102" w:rsidRPr="002518C3">
        <w:t>от специализираните контролни органи</w:t>
      </w:r>
      <w:r w:rsidR="009569CD">
        <w:rPr>
          <w:lang w:val="bg-BG"/>
        </w:rPr>
        <w:t xml:space="preserve">, </w:t>
      </w:r>
      <w:r w:rsidR="003C5102" w:rsidRPr="002518C3">
        <w:t>относно законосъобразното изпълнение на строежа</w:t>
      </w:r>
      <w:r w:rsidRPr="002518C3">
        <w:t>;</w:t>
      </w:r>
    </w:p>
    <w:p w:rsidR="00582F6C" w:rsidRPr="002518C3" w:rsidRDefault="003C5102" w:rsidP="002518C3">
      <w:pPr>
        <w:spacing w:line="276" w:lineRule="auto"/>
        <w:jc w:val="both"/>
        <w:rPr>
          <w:color w:val="000000"/>
          <w:spacing w:val="1"/>
        </w:rPr>
      </w:pPr>
      <w:r w:rsidRPr="002518C3">
        <w:rPr>
          <w:color w:val="000000"/>
          <w:spacing w:val="1"/>
        </w:rPr>
        <w:t xml:space="preserve">1. да приеме изпълнението на Услугите и докладите, </w:t>
      </w:r>
      <w:r w:rsidR="00582F6C" w:rsidRPr="002518C3">
        <w:rPr>
          <w:color w:val="000000"/>
          <w:spacing w:val="1"/>
        </w:rPr>
        <w:t>когато отговаря</w:t>
      </w:r>
      <w:r w:rsidRPr="002518C3">
        <w:rPr>
          <w:color w:val="000000"/>
          <w:spacing w:val="1"/>
        </w:rPr>
        <w:t>т</w:t>
      </w:r>
      <w:r w:rsidR="00582F6C" w:rsidRPr="002518C3">
        <w:rPr>
          <w:color w:val="000000"/>
          <w:spacing w:val="1"/>
        </w:rPr>
        <w:t xml:space="preserve"> на договореното, по реда и при условията на този Договор;</w:t>
      </w:r>
    </w:p>
    <w:p w:rsidR="00582F6C" w:rsidRPr="002518C3" w:rsidRDefault="00582F6C" w:rsidP="002518C3">
      <w:pPr>
        <w:spacing w:line="276" w:lineRule="auto"/>
        <w:jc w:val="both"/>
        <w:rPr>
          <w:color w:val="000000"/>
          <w:spacing w:val="1"/>
        </w:rPr>
      </w:pPr>
      <w:r w:rsidRPr="002518C3">
        <w:rPr>
          <w:bCs/>
          <w:color w:val="000000"/>
          <w:spacing w:val="1"/>
        </w:rPr>
        <w:t>2.</w:t>
      </w:r>
      <w:r w:rsidRPr="002518C3">
        <w:rPr>
          <w:color w:val="000000"/>
          <w:spacing w:val="1"/>
        </w:rPr>
        <w:t xml:space="preserve"> да заплати на ИЗПЪЛНИТЕЛЯ Цената в размера, по реда и при условията, предвидени в този Договор;</w:t>
      </w:r>
    </w:p>
    <w:p w:rsidR="00582F6C" w:rsidRPr="002518C3" w:rsidRDefault="00582F6C" w:rsidP="002518C3">
      <w:pPr>
        <w:spacing w:line="276" w:lineRule="auto"/>
        <w:jc w:val="both"/>
        <w:rPr>
          <w:color w:val="000000"/>
          <w:spacing w:val="1"/>
        </w:rPr>
      </w:pPr>
      <w:bookmarkStart w:id="12" w:name="_DV_M101"/>
      <w:bookmarkEnd w:id="12"/>
      <w:r w:rsidRPr="002518C3">
        <w:rPr>
          <w:color w:val="000000"/>
          <w:spacing w:val="1"/>
        </w:rPr>
        <w:t xml:space="preserve">4. да пази поверителна Конфиденциалната информация, в съответствие с уговореното в чл. </w:t>
      </w:r>
      <w:r w:rsidR="009D147C">
        <w:rPr>
          <w:color w:val="000000"/>
          <w:spacing w:val="1"/>
        </w:rPr>
        <w:t>43</w:t>
      </w:r>
      <w:r w:rsidRPr="002518C3">
        <w:rPr>
          <w:color w:val="000000"/>
          <w:spacing w:val="1"/>
        </w:rPr>
        <w:t xml:space="preserve"> от Договора;</w:t>
      </w:r>
    </w:p>
    <w:p w:rsidR="00582F6C" w:rsidRDefault="00582F6C" w:rsidP="002518C3">
      <w:pPr>
        <w:spacing w:line="276" w:lineRule="auto"/>
        <w:jc w:val="both"/>
        <w:rPr>
          <w:color w:val="000000"/>
          <w:spacing w:val="1"/>
        </w:rPr>
      </w:pPr>
      <w:bookmarkStart w:id="13" w:name="_DV_M102"/>
      <w:bookmarkEnd w:id="13"/>
      <w:r w:rsidRPr="002518C3">
        <w:rPr>
          <w:color w:val="000000"/>
          <w:spacing w:val="1"/>
        </w:rPr>
        <w:t>6. да освободи представената от ИЗПЪ</w:t>
      </w:r>
      <w:r w:rsidR="003C5102" w:rsidRPr="002518C3">
        <w:rPr>
          <w:color w:val="000000"/>
          <w:spacing w:val="1"/>
        </w:rPr>
        <w:t xml:space="preserve">ЛНИТЕЛЯ Гаранция за изпълнение </w:t>
      </w:r>
      <w:r w:rsidRPr="002518C3">
        <w:rPr>
          <w:color w:val="000000"/>
          <w:spacing w:val="1"/>
        </w:rPr>
        <w:t>и Гаранцията за</w:t>
      </w:r>
      <w:r w:rsidR="003C5102" w:rsidRPr="002518C3">
        <w:rPr>
          <w:color w:val="000000"/>
          <w:spacing w:val="1"/>
        </w:rPr>
        <w:t xml:space="preserve"> авансово предоставени средства, съгласно клаузите на чл. </w:t>
      </w:r>
      <w:r w:rsidRPr="002518C3">
        <w:rPr>
          <w:color w:val="000000"/>
          <w:spacing w:val="1"/>
        </w:rPr>
        <w:t>1</w:t>
      </w:r>
      <w:r w:rsidR="009D147C">
        <w:rPr>
          <w:color w:val="000000"/>
          <w:spacing w:val="1"/>
        </w:rPr>
        <w:t>7</w:t>
      </w:r>
      <w:r w:rsidR="003C5102" w:rsidRPr="002518C3">
        <w:rPr>
          <w:color w:val="000000"/>
          <w:spacing w:val="1"/>
        </w:rPr>
        <w:t>-</w:t>
      </w:r>
      <w:r w:rsidR="009D147C">
        <w:rPr>
          <w:color w:val="000000"/>
          <w:spacing w:val="1"/>
        </w:rPr>
        <w:t>22</w:t>
      </w:r>
      <w:r w:rsidR="008B5F0B" w:rsidRPr="002518C3">
        <w:rPr>
          <w:color w:val="000000"/>
          <w:spacing w:val="1"/>
        </w:rPr>
        <w:t xml:space="preserve"> от Договора.</w:t>
      </w:r>
    </w:p>
    <w:p w:rsidR="009569CD" w:rsidRPr="002518C3" w:rsidRDefault="009569CD" w:rsidP="002518C3">
      <w:pPr>
        <w:spacing w:line="276" w:lineRule="auto"/>
        <w:jc w:val="both"/>
        <w:rPr>
          <w:color w:val="000000"/>
          <w:spacing w:val="1"/>
        </w:rPr>
      </w:pPr>
    </w:p>
    <w:p w:rsidR="00582F6C" w:rsidRPr="002518C3" w:rsidRDefault="00582F6C" w:rsidP="002518C3">
      <w:pPr>
        <w:widowControl w:val="0"/>
        <w:autoSpaceDE w:val="0"/>
        <w:autoSpaceDN w:val="0"/>
        <w:adjustRightInd w:val="0"/>
        <w:spacing w:line="276" w:lineRule="auto"/>
        <w:jc w:val="both"/>
        <w:rPr>
          <w:bCs/>
          <w:lang w:eastAsia="bg-BG"/>
        </w:rPr>
      </w:pPr>
    </w:p>
    <w:p w:rsidR="00582F6C" w:rsidRDefault="000F66EA" w:rsidP="00783BB8">
      <w:pPr>
        <w:keepNext/>
        <w:keepLines/>
        <w:spacing w:line="276" w:lineRule="auto"/>
        <w:jc w:val="both"/>
        <w:outlineLvl w:val="1"/>
        <w:rPr>
          <w:b/>
          <w:bCs/>
          <w:color w:val="000000"/>
          <w:lang w:eastAsia="bg-BG"/>
        </w:rPr>
      </w:pPr>
      <w:r>
        <w:rPr>
          <w:b/>
          <w:bCs/>
          <w:color w:val="000000"/>
          <w:lang w:val="en-US"/>
        </w:rPr>
        <w:t>VI</w:t>
      </w:r>
      <w:r>
        <w:rPr>
          <w:b/>
          <w:bCs/>
          <w:color w:val="000000"/>
        </w:rPr>
        <w:t>.</w:t>
      </w:r>
      <w:r w:rsidR="00582F6C" w:rsidRPr="002518C3">
        <w:rPr>
          <w:b/>
          <w:bCs/>
          <w:color w:val="000000"/>
          <w:lang w:eastAsia="bg-BG"/>
        </w:rPr>
        <w:t>ПРЕДАВАНЕ И ПРИЕМАНЕ НА ИЗПЪЛНЕНИЕТО</w:t>
      </w:r>
    </w:p>
    <w:p w:rsidR="00783BB8" w:rsidRPr="002518C3" w:rsidRDefault="00783BB8" w:rsidP="00783BB8">
      <w:pPr>
        <w:keepNext/>
        <w:keepLines/>
        <w:spacing w:line="276" w:lineRule="auto"/>
        <w:jc w:val="both"/>
        <w:outlineLvl w:val="1"/>
        <w:rPr>
          <w:b/>
          <w:bCs/>
          <w:color w:val="000000"/>
          <w:lang w:eastAsia="bg-BG"/>
        </w:rPr>
      </w:pPr>
    </w:p>
    <w:p w:rsidR="00582F6C" w:rsidRPr="002518C3" w:rsidRDefault="00582F6C" w:rsidP="002518C3">
      <w:pPr>
        <w:tabs>
          <w:tab w:val="left" w:pos="0"/>
        </w:tabs>
        <w:spacing w:line="276" w:lineRule="auto"/>
        <w:jc w:val="both"/>
      </w:pPr>
      <w:r w:rsidRPr="002518C3">
        <w:rPr>
          <w:b/>
        </w:rPr>
        <w:t xml:space="preserve">Чл. </w:t>
      </w:r>
      <w:r w:rsidR="009D147C">
        <w:rPr>
          <w:b/>
        </w:rPr>
        <w:t>29</w:t>
      </w:r>
      <w:r w:rsidRPr="002518C3">
        <w:rPr>
          <w:b/>
        </w:rPr>
        <w:t xml:space="preserve">. </w:t>
      </w:r>
      <w:r w:rsidR="008B5F0B" w:rsidRPr="002518C3">
        <w:t xml:space="preserve">Предаването на </w:t>
      </w:r>
      <w:r w:rsidRPr="002518C3">
        <w:t>изпълнението на Услугите за всеки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518C3">
        <w:rPr>
          <w:b/>
        </w:rPr>
        <w:t>Приемо-предавателен протокол</w:t>
      </w:r>
      <w:r w:rsidRPr="002518C3">
        <w:t>“)].</w:t>
      </w:r>
    </w:p>
    <w:p w:rsidR="00582F6C" w:rsidRPr="002518C3" w:rsidRDefault="00582F6C" w:rsidP="002518C3">
      <w:pPr>
        <w:tabs>
          <w:tab w:val="left" w:pos="0"/>
        </w:tabs>
        <w:spacing w:line="276" w:lineRule="auto"/>
        <w:jc w:val="both"/>
        <w:rPr>
          <w:b/>
        </w:rPr>
      </w:pPr>
    </w:p>
    <w:p w:rsidR="00582F6C" w:rsidRPr="002518C3" w:rsidRDefault="009D147C" w:rsidP="002518C3">
      <w:pPr>
        <w:tabs>
          <w:tab w:val="left" w:pos="0"/>
        </w:tabs>
        <w:spacing w:line="276" w:lineRule="auto"/>
        <w:jc w:val="both"/>
        <w:rPr>
          <w:bCs/>
        </w:rPr>
      </w:pPr>
      <w:r>
        <w:rPr>
          <w:b/>
        </w:rPr>
        <w:t>Чл.30</w:t>
      </w:r>
      <w:r w:rsidR="00582F6C" w:rsidRPr="002518C3">
        <w:rPr>
          <w:b/>
        </w:rPr>
        <w:t>. (1)</w:t>
      </w:r>
      <w:r w:rsidR="00582F6C" w:rsidRPr="002518C3">
        <w:t xml:space="preserve"> ВЪЗЛОЖИТЕЛЯТ има право:</w:t>
      </w:r>
      <w:bookmarkStart w:id="14" w:name="_DV_M64"/>
      <w:bookmarkEnd w:id="14"/>
    </w:p>
    <w:p w:rsidR="00582F6C" w:rsidRPr="002518C3" w:rsidRDefault="00582F6C" w:rsidP="002518C3">
      <w:pPr>
        <w:tabs>
          <w:tab w:val="left" w:pos="0"/>
        </w:tabs>
        <w:spacing w:line="276" w:lineRule="auto"/>
        <w:jc w:val="both"/>
        <w:rPr>
          <w:bCs/>
        </w:rPr>
      </w:pPr>
      <w:r w:rsidRPr="002518C3">
        <w:t>1. да приеме изпълнението, когато отговаря на договореното;</w:t>
      </w:r>
      <w:bookmarkStart w:id="15" w:name="_DV_M65"/>
      <w:bookmarkEnd w:id="15"/>
    </w:p>
    <w:p w:rsidR="00582F6C" w:rsidRPr="002518C3" w:rsidRDefault="008B5F0B" w:rsidP="002518C3">
      <w:pPr>
        <w:tabs>
          <w:tab w:val="left" w:pos="0"/>
        </w:tabs>
        <w:spacing w:line="276" w:lineRule="auto"/>
        <w:jc w:val="both"/>
        <w:rPr>
          <w:bCs/>
        </w:rPr>
      </w:pPr>
      <w:r w:rsidRPr="002518C3">
        <w:t xml:space="preserve">2. </w:t>
      </w:r>
      <w:r w:rsidR="00582F6C" w:rsidRPr="002518C3">
        <w:t>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w:t>
      </w:r>
      <w:r w:rsidRPr="002518C3">
        <w:t>ето им за сметка на ИЗПЪЛНИТЕЛЯ</w:t>
      </w:r>
      <w:r w:rsidR="00582F6C" w:rsidRPr="002518C3">
        <w:t>;</w:t>
      </w:r>
    </w:p>
    <w:p w:rsidR="00582F6C" w:rsidRPr="002518C3" w:rsidRDefault="00582F6C" w:rsidP="002518C3">
      <w:pPr>
        <w:tabs>
          <w:tab w:val="left" w:pos="0"/>
        </w:tabs>
        <w:spacing w:line="276" w:lineRule="auto"/>
        <w:jc w:val="both"/>
        <w:rPr>
          <w:bCs/>
        </w:rPr>
      </w:pPr>
      <w:r w:rsidRPr="002518C3">
        <w:t>3. да</w:t>
      </w:r>
      <w:r w:rsidR="008B5F0B" w:rsidRPr="002518C3">
        <w:t xml:space="preserve"> откаже да приеме изпълнението </w:t>
      </w:r>
      <w:r w:rsidRPr="002518C3">
        <w:t>при същест</w:t>
      </w:r>
      <w:r w:rsidR="008B5F0B" w:rsidRPr="002518C3">
        <w:t>вени отклонения от договореното.</w:t>
      </w:r>
    </w:p>
    <w:p w:rsidR="00582F6C" w:rsidRPr="002518C3" w:rsidRDefault="00582F6C" w:rsidP="002518C3">
      <w:pPr>
        <w:tabs>
          <w:tab w:val="left" w:pos="0"/>
        </w:tabs>
        <w:spacing w:line="276" w:lineRule="auto"/>
        <w:jc w:val="both"/>
        <w:rPr>
          <w:bCs/>
        </w:rPr>
      </w:pPr>
      <w:r w:rsidRPr="002518C3">
        <w:rPr>
          <w:b/>
        </w:rPr>
        <w:t>(2)</w:t>
      </w:r>
      <w:r w:rsidRPr="002518C3">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8B5F0B" w:rsidRPr="002518C3">
        <w:rPr>
          <w:color w:val="000000"/>
          <w:spacing w:val="1"/>
        </w:rPr>
        <w:t xml:space="preserve">30 </w:t>
      </w:r>
      <w:r w:rsidRPr="002518C3">
        <w:rPr>
          <w:color w:val="000000"/>
          <w:spacing w:val="1"/>
        </w:rPr>
        <w:t>(</w:t>
      </w:r>
      <w:r w:rsidR="008B5F0B" w:rsidRPr="002518C3">
        <w:rPr>
          <w:i/>
          <w:color w:val="000000"/>
          <w:spacing w:val="1"/>
        </w:rPr>
        <w:t>тридесет</w:t>
      </w:r>
      <w:r w:rsidR="008B5F0B" w:rsidRPr="002518C3">
        <w:rPr>
          <w:color w:val="000000"/>
          <w:spacing w:val="1"/>
        </w:rPr>
        <w:t>)</w:t>
      </w:r>
      <w:r w:rsidRPr="002518C3">
        <w:rPr>
          <w:color w:val="000000"/>
          <w:spacing w:val="1"/>
        </w:rPr>
        <w:t xml:space="preserve"> дни след изтичането</w:t>
      </w:r>
      <w:r w:rsidR="008B5F0B" w:rsidRPr="002518C3">
        <w:rPr>
          <w:color w:val="000000"/>
          <w:spacing w:val="1"/>
        </w:rPr>
        <w:t xml:space="preserve"> на срока на изпълнение по чл. 5</w:t>
      </w:r>
      <w:r w:rsidRPr="002518C3">
        <w:rPr>
          <w:color w:val="000000"/>
          <w:spacing w:val="1"/>
        </w:rPr>
        <w:t xml:space="preserve"> от Договора. </w:t>
      </w:r>
      <w:r w:rsidRPr="002518C3">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sidR="00090556" w:rsidRPr="002518C3">
        <w:t xml:space="preserve">одящ срок за отстраняването им </w:t>
      </w:r>
      <w:r w:rsidRPr="002518C3">
        <w:t xml:space="preserve">или налагането на санкция, съгласно </w:t>
      </w:r>
      <w:r w:rsidR="008B5F0B" w:rsidRPr="002518C3">
        <w:rPr>
          <w:color w:val="000000"/>
          <w:spacing w:val="1"/>
        </w:rPr>
        <w:t>чл. 3</w:t>
      </w:r>
      <w:r w:rsidR="009D147C">
        <w:rPr>
          <w:color w:val="000000"/>
          <w:spacing w:val="1"/>
        </w:rPr>
        <w:t>1</w:t>
      </w:r>
      <w:r w:rsidR="008B5F0B" w:rsidRPr="002518C3">
        <w:rPr>
          <w:color w:val="000000"/>
          <w:spacing w:val="1"/>
        </w:rPr>
        <w:t xml:space="preserve"> – 3</w:t>
      </w:r>
      <w:r w:rsidR="009D147C">
        <w:rPr>
          <w:color w:val="000000"/>
          <w:spacing w:val="1"/>
        </w:rPr>
        <w:t>5</w:t>
      </w:r>
      <w:r w:rsidR="008B5F0B" w:rsidRPr="002518C3">
        <w:rPr>
          <w:color w:val="000000"/>
          <w:spacing w:val="1"/>
        </w:rPr>
        <w:t xml:space="preserve"> от Договора</w:t>
      </w:r>
      <w:r w:rsidRPr="002518C3">
        <w:t>.</w:t>
      </w:r>
      <w:bookmarkStart w:id="16" w:name="_DV_M67"/>
      <w:bookmarkStart w:id="17" w:name="_DV_M68"/>
      <w:bookmarkStart w:id="18" w:name="_DV_M69"/>
      <w:bookmarkEnd w:id="16"/>
      <w:bookmarkEnd w:id="17"/>
      <w:bookmarkEnd w:id="18"/>
    </w:p>
    <w:p w:rsidR="00582F6C" w:rsidRPr="002518C3" w:rsidRDefault="00582F6C" w:rsidP="002518C3">
      <w:pPr>
        <w:spacing w:line="276" w:lineRule="auto"/>
        <w:jc w:val="both"/>
        <w:rPr>
          <w:b/>
        </w:rPr>
      </w:pPr>
      <w:r w:rsidRPr="002518C3">
        <w:rPr>
          <w:b/>
        </w:rPr>
        <w:tab/>
      </w:r>
    </w:p>
    <w:p w:rsidR="00582F6C" w:rsidRPr="002518C3" w:rsidRDefault="000F66EA" w:rsidP="002518C3">
      <w:pPr>
        <w:keepNext/>
        <w:keepLines/>
        <w:spacing w:before="240" w:line="276" w:lineRule="auto"/>
        <w:jc w:val="both"/>
        <w:outlineLvl w:val="1"/>
        <w:rPr>
          <w:b/>
          <w:bCs/>
          <w:color w:val="000000"/>
        </w:rPr>
      </w:pPr>
      <w:r>
        <w:rPr>
          <w:b/>
          <w:bCs/>
          <w:color w:val="000000"/>
          <w:lang w:val="en-US"/>
        </w:rPr>
        <w:t>VII</w:t>
      </w:r>
      <w:r>
        <w:rPr>
          <w:b/>
          <w:bCs/>
          <w:color w:val="000000"/>
        </w:rPr>
        <w:t>.</w:t>
      </w:r>
      <w:r w:rsidR="00582F6C" w:rsidRPr="002518C3">
        <w:rPr>
          <w:b/>
          <w:bCs/>
          <w:color w:val="000000"/>
        </w:rPr>
        <w:t>САНКЦИИ ПРИ НЕИЗПЪЛНЕНИЕ</w:t>
      </w:r>
    </w:p>
    <w:p w:rsidR="00582F6C" w:rsidRPr="002518C3" w:rsidRDefault="00582F6C" w:rsidP="002518C3">
      <w:pPr>
        <w:shd w:val="clear" w:color="auto" w:fill="FFFFFF"/>
        <w:spacing w:line="276" w:lineRule="auto"/>
        <w:jc w:val="both"/>
      </w:pPr>
      <w:r w:rsidRPr="002518C3">
        <w:rPr>
          <w:b/>
        </w:rPr>
        <w:t>Чл. 3</w:t>
      </w:r>
      <w:r w:rsidR="009D147C">
        <w:rPr>
          <w:b/>
        </w:rPr>
        <w:t>1</w:t>
      </w:r>
      <w:r w:rsidRPr="002518C3">
        <w:rPr>
          <w:b/>
        </w:rPr>
        <w:t xml:space="preserve">. </w:t>
      </w:r>
      <w:r w:rsidRPr="002518C3">
        <w:t xml:space="preserve">При просрочване изпълнението на задълженията по този Договор, неизправната Страна дължи на изправната неустойка в размер на </w:t>
      </w:r>
      <w:r w:rsidR="00090556" w:rsidRPr="002518C3">
        <w:t xml:space="preserve">0,01 </w:t>
      </w:r>
      <w:r w:rsidRPr="002518C3">
        <w:t>% (</w:t>
      </w:r>
      <w:r w:rsidR="00090556" w:rsidRPr="002518C3">
        <w:t>едно на сто)] от Цената</w:t>
      </w:r>
      <w:r w:rsidRPr="002518C3">
        <w:t xml:space="preserve"> за всеки ден забава, но не повече от </w:t>
      </w:r>
      <w:r w:rsidR="00090556" w:rsidRPr="002518C3">
        <w:t xml:space="preserve">10 </w:t>
      </w:r>
      <w:r w:rsidRPr="002518C3">
        <w:t>% (</w:t>
      </w:r>
      <w:r w:rsidR="00090556" w:rsidRPr="002518C3">
        <w:t xml:space="preserve">десет </w:t>
      </w:r>
      <w:r w:rsidRPr="002518C3">
        <w:t>на сто)] от Стойността на Договора</w:t>
      </w:r>
      <w:r w:rsidR="00090556" w:rsidRPr="002518C3">
        <w:t>.</w:t>
      </w:r>
    </w:p>
    <w:p w:rsidR="00783BB8" w:rsidRDefault="00783BB8" w:rsidP="002518C3">
      <w:pPr>
        <w:shd w:val="clear" w:color="auto" w:fill="FFFFFF"/>
        <w:spacing w:line="276" w:lineRule="auto"/>
        <w:jc w:val="both"/>
        <w:rPr>
          <w:b/>
        </w:rPr>
      </w:pPr>
    </w:p>
    <w:p w:rsidR="00582F6C" w:rsidRPr="002518C3" w:rsidRDefault="00582F6C" w:rsidP="002518C3">
      <w:pPr>
        <w:shd w:val="clear" w:color="auto" w:fill="FFFFFF"/>
        <w:spacing w:line="276" w:lineRule="auto"/>
        <w:jc w:val="both"/>
      </w:pPr>
      <w:r w:rsidRPr="002518C3">
        <w:rPr>
          <w:b/>
        </w:rPr>
        <w:t>Чл. 3</w:t>
      </w:r>
      <w:r w:rsidR="009D147C">
        <w:rPr>
          <w:b/>
        </w:rPr>
        <w:t>2</w:t>
      </w:r>
      <w:r w:rsidRPr="002518C3">
        <w:rPr>
          <w:b/>
        </w:rPr>
        <w:t xml:space="preserve">. </w:t>
      </w:r>
      <w:r w:rsidRPr="002518C3">
        <w:t xml:space="preserve">При констатирано </w:t>
      </w:r>
      <w:r w:rsidRPr="002518C3">
        <w:rPr>
          <w:color w:val="000000"/>
        </w:rPr>
        <w:t xml:space="preserve">лошо или друго неточно или частично изпълнение </w:t>
      </w:r>
      <w:r w:rsidRPr="002518C3">
        <w:t>или при отклонение от изисквани</w:t>
      </w:r>
      <w:r w:rsidR="00090556" w:rsidRPr="002518C3">
        <w:t xml:space="preserve">ята на ВЪЗЛОЖИТЕЛЯ, посочени в </w:t>
      </w:r>
      <w:r w:rsidRPr="002518C3">
        <w:t xml:space="preserve">Техническата спецификация, ВЪЗЛОЖИТЕЛЯТ има </w:t>
      </w:r>
      <w:r w:rsidRPr="002518C3">
        <w:lastRenderedPageBreak/>
        <w:t>право да поиска от ИЗПЪЛНИТЕЛЯ да изпълни изцяло и качествено</w:t>
      </w:r>
      <w:r w:rsidR="00090556" w:rsidRPr="002518C3">
        <w:t>,</w:t>
      </w:r>
      <w:r w:rsidRPr="002518C3">
        <w:t xml:space="preserve"> без да дължи допълнително възнаграждение за това. В случай, че и повторното изпълнение на услугата е </w:t>
      </w:r>
      <w:r w:rsidRPr="002518C3">
        <w:rPr>
          <w:color w:val="000000"/>
        </w:rPr>
        <w:t>некачествено,</w:t>
      </w:r>
      <w:r w:rsidRPr="002518C3">
        <w:t xml:space="preserve"> ВЪЗЛОЖИТЕЛЯТ има право да задържи гаранцията за изпълнение и да прекрати договора. </w:t>
      </w:r>
    </w:p>
    <w:p w:rsidR="00582F6C" w:rsidRPr="002518C3" w:rsidRDefault="00582F6C" w:rsidP="002518C3">
      <w:pPr>
        <w:shd w:val="clear" w:color="auto" w:fill="FFFFFF"/>
        <w:spacing w:line="276" w:lineRule="auto"/>
        <w:jc w:val="both"/>
      </w:pPr>
    </w:p>
    <w:p w:rsidR="00582F6C" w:rsidRPr="002518C3" w:rsidRDefault="00582F6C" w:rsidP="002518C3">
      <w:pPr>
        <w:shd w:val="clear" w:color="auto" w:fill="FFFFFF"/>
        <w:spacing w:line="276" w:lineRule="auto"/>
        <w:jc w:val="both"/>
      </w:pPr>
      <w:r w:rsidRPr="002518C3">
        <w:rPr>
          <w:b/>
        </w:rPr>
        <w:t>Чл. 3</w:t>
      </w:r>
      <w:r w:rsidR="009D147C">
        <w:rPr>
          <w:b/>
        </w:rPr>
        <w:t>3</w:t>
      </w:r>
      <w:r w:rsidRPr="002518C3">
        <w:rPr>
          <w:b/>
        </w:rPr>
        <w:t xml:space="preserve">. </w:t>
      </w:r>
      <w:r w:rsidRPr="002518C3">
        <w:t xml:space="preserve">При разваляне на Договора поради виновно неизпълнение на някоя от Страните, виновната Страна </w:t>
      </w:r>
      <w:r w:rsidR="00090556" w:rsidRPr="002518C3">
        <w:t xml:space="preserve">дължи неустойка в размер на 10 </w:t>
      </w:r>
      <w:r w:rsidRPr="002518C3">
        <w:t>% (</w:t>
      </w:r>
      <w:r w:rsidR="00090556" w:rsidRPr="002518C3">
        <w:t>десет на сто) от Стойността на Договора.</w:t>
      </w:r>
    </w:p>
    <w:p w:rsidR="00582F6C" w:rsidRPr="002518C3" w:rsidRDefault="00582F6C" w:rsidP="002518C3">
      <w:pPr>
        <w:spacing w:line="276" w:lineRule="auto"/>
        <w:jc w:val="both"/>
        <w:rPr>
          <w:b/>
        </w:rPr>
      </w:pPr>
    </w:p>
    <w:p w:rsidR="00582F6C" w:rsidRPr="002518C3" w:rsidRDefault="009D147C" w:rsidP="002518C3">
      <w:pPr>
        <w:spacing w:line="276" w:lineRule="auto"/>
        <w:jc w:val="both"/>
      </w:pPr>
      <w:r>
        <w:rPr>
          <w:b/>
        </w:rPr>
        <w:t>Чл. 34</w:t>
      </w:r>
      <w:r w:rsidR="00582F6C" w:rsidRPr="002518C3">
        <w:rPr>
          <w:b/>
        </w:rPr>
        <w:t xml:space="preserve">. </w:t>
      </w:r>
      <w:r w:rsidR="00582F6C" w:rsidRPr="002518C3">
        <w:t>ВЪЗЛОЖИТЕЛЯТ има право да удържи всяка дължима по този Договор неустойка чрез задържане на сума от Гаранцията за изпълнение, като уведоми</w:t>
      </w:r>
      <w:r w:rsidR="00090556" w:rsidRPr="002518C3">
        <w:t xml:space="preserve"> писмено ИЗПЪЛНИТЕЛЯ за това.  </w:t>
      </w:r>
    </w:p>
    <w:p w:rsidR="00582F6C" w:rsidRPr="002518C3" w:rsidRDefault="00582F6C" w:rsidP="002518C3">
      <w:pPr>
        <w:spacing w:line="276" w:lineRule="auto"/>
        <w:jc w:val="both"/>
        <w:rPr>
          <w:b/>
        </w:rPr>
      </w:pPr>
    </w:p>
    <w:p w:rsidR="00582F6C" w:rsidRPr="002518C3" w:rsidRDefault="009D147C" w:rsidP="002518C3">
      <w:pPr>
        <w:spacing w:line="276" w:lineRule="auto"/>
        <w:jc w:val="both"/>
      </w:pPr>
      <w:r>
        <w:rPr>
          <w:b/>
        </w:rPr>
        <w:t>Чл. 35</w:t>
      </w:r>
      <w:r w:rsidR="00582F6C" w:rsidRPr="002518C3">
        <w:rPr>
          <w:b/>
        </w:rPr>
        <w:t xml:space="preserve">. </w:t>
      </w:r>
      <w:r w:rsidR="00582F6C" w:rsidRPr="002518C3">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82F6C" w:rsidRPr="002518C3" w:rsidRDefault="00582F6C" w:rsidP="002518C3">
      <w:pPr>
        <w:spacing w:line="276" w:lineRule="auto"/>
        <w:jc w:val="both"/>
        <w:rPr>
          <w:b/>
        </w:rPr>
      </w:pPr>
    </w:p>
    <w:p w:rsidR="00582F6C" w:rsidRPr="002518C3" w:rsidRDefault="001A242E" w:rsidP="002518C3">
      <w:pPr>
        <w:keepNext/>
        <w:keepLines/>
        <w:spacing w:before="240" w:line="276" w:lineRule="auto"/>
        <w:jc w:val="both"/>
        <w:outlineLvl w:val="1"/>
        <w:rPr>
          <w:b/>
          <w:bCs/>
          <w:color w:val="000000"/>
        </w:rPr>
      </w:pPr>
      <w:r>
        <w:rPr>
          <w:b/>
          <w:bCs/>
          <w:color w:val="000000"/>
          <w:lang w:val="en-US"/>
        </w:rPr>
        <w:t>VII</w:t>
      </w:r>
      <w:r w:rsidR="000F66EA">
        <w:rPr>
          <w:b/>
          <w:bCs/>
          <w:color w:val="000000"/>
          <w:lang w:val="en-US"/>
        </w:rPr>
        <w:t>I</w:t>
      </w:r>
      <w:r w:rsidR="000F66EA">
        <w:rPr>
          <w:b/>
          <w:bCs/>
          <w:color w:val="000000"/>
        </w:rPr>
        <w:t>.</w:t>
      </w:r>
      <w:r w:rsidR="00582F6C" w:rsidRPr="002518C3">
        <w:rPr>
          <w:b/>
          <w:bCs/>
          <w:color w:val="000000"/>
        </w:rPr>
        <w:t>ПРЕКРАТЯВАНЕ НА ДОГОВОРА</w:t>
      </w:r>
    </w:p>
    <w:p w:rsidR="00582F6C" w:rsidRPr="002518C3" w:rsidRDefault="009D147C" w:rsidP="002518C3">
      <w:pPr>
        <w:keepLines/>
        <w:autoSpaceDE w:val="0"/>
        <w:autoSpaceDN w:val="0"/>
        <w:spacing w:line="276" w:lineRule="auto"/>
        <w:jc w:val="both"/>
      </w:pPr>
      <w:r>
        <w:rPr>
          <w:b/>
        </w:rPr>
        <w:t>Чл. 36</w:t>
      </w:r>
      <w:r w:rsidR="00582F6C" w:rsidRPr="002518C3">
        <w:rPr>
          <w:b/>
        </w:rPr>
        <w:t>.</w:t>
      </w:r>
      <w:r w:rsidR="00582F6C" w:rsidRPr="002518C3">
        <w:t xml:space="preserve"> (1) Този Договор се прекратява:</w:t>
      </w:r>
    </w:p>
    <w:p w:rsidR="00582F6C" w:rsidRPr="002518C3" w:rsidRDefault="00090556" w:rsidP="002518C3">
      <w:pPr>
        <w:keepLines/>
        <w:spacing w:line="276" w:lineRule="auto"/>
        <w:jc w:val="both"/>
      </w:pPr>
      <w:r w:rsidRPr="002518C3">
        <w:t xml:space="preserve">1. с изтичане на </w:t>
      </w:r>
      <w:r w:rsidR="00582F6C" w:rsidRPr="002518C3">
        <w:t>Срока на Договора</w:t>
      </w:r>
      <w:r w:rsidRPr="002518C3">
        <w:t>;</w:t>
      </w:r>
    </w:p>
    <w:p w:rsidR="00582F6C" w:rsidRPr="002518C3" w:rsidRDefault="00582F6C" w:rsidP="002518C3">
      <w:pPr>
        <w:keepLines/>
        <w:spacing w:line="276" w:lineRule="auto"/>
        <w:jc w:val="both"/>
      </w:pPr>
      <w:r w:rsidRPr="002518C3">
        <w:t xml:space="preserve">2. с изпълнението на всички задължения на Страните по него; </w:t>
      </w:r>
    </w:p>
    <w:p w:rsidR="00582F6C" w:rsidRPr="002518C3" w:rsidRDefault="00582F6C" w:rsidP="002518C3">
      <w:pPr>
        <w:keepLines/>
        <w:spacing w:line="276" w:lineRule="auto"/>
        <w:jc w:val="both"/>
      </w:pPr>
      <w:r w:rsidRPr="002518C3">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w:t>
      </w:r>
      <w:r w:rsidRPr="00080BB3">
        <w:t xml:space="preserve">до </w:t>
      </w:r>
      <w:r w:rsidR="00090556" w:rsidRPr="00080BB3">
        <w:t>5 (пет)</w:t>
      </w:r>
      <w:r w:rsidRPr="00080BB3">
        <w:t xml:space="preserve"> дни</w:t>
      </w:r>
      <w:r w:rsidRPr="002518C3">
        <w:t xml:space="preserve"> о</w:t>
      </w:r>
      <w:r w:rsidR="00090556" w:rsidRPr="002518C3">
        <w:t>т настъпване на невъзможността и да представи доказателства</w:t>
      </w:r>
      <w:r w:rsidRPr="002518C3">
        <w:t xml:space="preserve">; </w:t>
      </w:r>
    </w:p>
    <w:p w:rsidR="00582F6C" w:rsidRPr="002518C3" w:rsidRDefault="00582F6C" w:rsidP="002518C3">
      <w:pPr>
        <w:keepLines/>
        <w:spacing w:line="276" w:lineRule="auto"/>
        <w:jc w:val="both"/>
      </w:pPr>
      <w:r w:rsidRPr="002518C3">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582F6C" w:rsidRPr="002518C3" w:rsidRDefault="00582F6C" w:rsidP="002518C3">
      <w:pPr>
        <w:keepLines/>
        <w:spacing w:line="276" w:lineRule="auto"/>
        <w:jc w:val="both"/>
      </w:pPr>
      <w:r w:rsidRPr="002518C3">
        <w:t>5. при условията по чл</w:t>
      </w:r>
      <w:r w:rsidR="00783BB8">
        <w:t>. 5, ал. 1, т. 3 от ЗИФОДРЮПДРС</w:t>
      </w:r>
      <w:r w:rsidRPr="002518C3">
        <w:t>.</w:t>
      </w:r>
    </w:p>
    <w:p w:rsidR="00582F6C" w:rsidRPr="002518C3" w:rsidRDefault="00582F6C" w:rsidP="002518C3">
      <w:pPr>
        <w:keepLines/>
        <w:autoSpaceDE w:val="0"/>
        <w:autoSpaceDN w:val="0"/>
        <w:spacing w:line="276" w:lineRule="auto"/>
        <w:jc w:val="both"/>
      </w:pPr>
      <w:r w:rsidRPr="002518C3">
        <w:rPr>
          <w:b/>
        </w:rPr>
        <w:t>(2)</w:t>
      </w:r>
      <w:r w:rsidRPr="002518C3">
        <w:t xml:space="preserve"> Договорът може да бъде прекратен</w:t>
      </w:r>
    </w:p>
    <w:p w:rsidR="00582F6C" w:rsidRPr="002518C3" w:rsidRDefault="00582F6C" w:rsidP="002518C3">
      <w:pPr>
        <w:keepLines/>
        <w:autoSpaceDE w:val="0"/>
        <w:autoSpaceDN w:val="0"/>
        <w:spacing w:line="276" w:lineRule="auto"/>
        <w:jc w:val="both"/>
      </w:pPr>
      <w:r w:rsidRPr="002518C3">
        <w:t>1.</w:t>
      </w:r>
      <w:r w:rsidRPr="002518C3">
        <w:tab/>
        <w:t>по взаимно съгласие на Страните, изразено в писмена форма;</w:t>
      </w:r>
    </w:p>
    <w:p w:rsidR="00582F6C" w:rsidRPr="002518C3" w:rsidRDefault="00582F6C" w:rsidP="002518C3">
      <w:pPr>
        <w:keepLines/>
        <w:autoSpaceDE w:val="0"/>
        <w:autoSpaceDN w:val="0"/>
        <w:spacing w:line="276" w:lineRule="auto"/>
        <w:jc w:val="both"/>
      </w:pPr>
      <w:r w:rsidRPr="002518C3">
        <w:t>2.</w:t>
      </w:r>
      <w:r w:rsidRPr="002518C3">
        <w:tab/>
        <w:t xml:space="preserve">когато за ИЗПЪЛНИТЕЛЯ бъде открито производство по несъстоятелност или ликвидация – по искане на </w:t>
      </w:r>
      <w:r w:rsidR="00090556" w:rsidRPr="002518C3">
        <w:t>ВЪЗЛОЖИТЕЛЯ</w:t>
      </w:r>
      <w:r w:rsidRPr="002518C3">
        <w:t>.</w:t>
      </w:r>
    </w:p>
    <w:p w:rsidR="00582F6C" w:rsidRPr="002518C3" w:rsidRDefault="00582F6C" w:rsidP="002518C3">
      <w:pPr>
        <w:keepLines/>
        <w:autoSpaceDE w:val="0"/>
        <w:autoSpaceDN w:val="0"/>
        <w:spacing w:line="276" w:lineRule="auto"/>
        <w:jc w:val="both"/>
      </w:pPr>
    </w:p>
    <w:p w:rsidR="00582F6C" w:rsidRPr="002518C3" w:rsidRDefault="00582F6C" w:rsidP="002518C3">
      <w:pPr>
        <w:keepLines/>
        <w:autoSpaceDE w:val="0"/>
        <w:autoSpaceDN w:val="0"/>
        <w:spacing w:line="276" w:lineRule="auto"/>
        <w:jc w:val="both"/>
      </w:pPr>
      <w:r w:rsidRPr="002518C3">
        <w:rPr>
          <w:b/>
        </w:rPr>
        <w:t>Чл. 3</w:t>
      </w:r>
      <w:r w:rsidR="009D147C">
        <w:rPr>
          <w:b/>
        </w:rPr>
        <w:t>7</w:t>
      </w:r>
      <w:r w:rsidRPr="002518C3">
        <w:rPr>
          <w:b/>
        </w:rPr>
        <w:t>.</w:t>
      </w:r>
      <w:r w:rsidRPr="002518C3">
        <w:t xml:space="preserve"> </w:t>
      </w:r>
      <w:r w:rsidRPr="002518C3">
        <w:rPr>
          <w:b/>
        </w:rPr>
        <w:t>(1)</w:t>
      </w:r>
      <w:r w:rsidRPr="002518C3">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82F6C" w:rsidRPr="002518C3" w:rsidRDefault="00582F6C" w:rsidP="002518C3">
      <w:pPr>
        <w:keepLines/>
        <w:tabs>
          <w:tab w:val="left" w:pos="4950"/>
        </w:tabs>
        <w:autoSpaceDE w:val="0"/>
        <w:autoSpaceDN w:val="0"/>
        <w:spacing w:line="276" w:lineRule="auto"/>
        <w:jc w:val="both"/>
      </w:pPr>
      <w:r w:rsidRPr="002518C3">
        <w:rPr>
          <w:b/>
        </w:rPr>
        <w:t>(2)</w:t>
      </w:r>
      <w:r w:rsidRPr="002518C3">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82F6C" w:rsidRPr="002518C3" w:rsidRDefault="00582F6C" w:rsidP="002518C3">
      <w:pPr>
        <w:keepLines/>
        <w:autoSpaceDE w:val="0"/>
        <w:autoSpaceDN w:val="0"/>
        <w:spacing w:line="276" w:lineRule="auto"/>
        <w:jc w:val="both"/>
      </w:pPr>
      <w:r w:rsidRPr="002518C3">
        <w:t xml:space="preserve">1. когато ИЗПЪЛНИТЕЛЯТ не е започнал изпълнението на Услугите в срок </w:t>
      </w:r>
      <w:r w:rsidRPr="00080BB3">
        <w:t xml:space="preserve">до </w:t>
      </w:r>
      <w:r w:rsidR="00090556" w:rsidRPr="00080BB3">
        <w:t>30 (тридесет)</w:t>
      </w:r>
      <w:r w:rsidRPr="00080BB3">
        <w:t xml:space="preserve"> дни,</w:t>
      </w:r>
      <w:r w:rsidRPr="002518C3">
        <w:t xml:space="preserve"> считано от Датата на влизане в сила;</w:t>
      </w:r>
    </w:p>
    <w:p w:rsidR="00582F6C" w:rsidRPr="002518C3" w:rsidRDefault="00582F6C" w:rsidP="002518C3">
      <w:pPr>
        <w:keepLines/>
        <w:autoSpaceDE w:val="0"/>
        <w:autoSpaceDN w:val="0"/>
        <w:spacing w:line="276" w:lineRule="auto"/>
        <w:jc w:val="both"/>
      </w:pPr>
      <w:r w:rsidRPr="002518C3">
        <w:t xml:space="preserve">2. ИЗПЪЛНИТЕЛЯТ е прекратил изпълнението на Услугите за повече </w:t>
      </w:r>
      <w:r w:rsidRPr="00080BB3">
        <w:t xml:space="preserve">от </w:t>
      </w:r>
      <w:r w:rsidR="00090556" w:rsidRPr="00080BB3">
        <w:t>30 (тридесет)</w:t>
      </w:r>
      <w:r w:rsidRPr="00080BB3">
        <w:t xml:space="preserve"> дни;</w:t>
      </w:r>
    </w:p>
    <w:p w:rsidR="00582F6C" w:rsidRPr="002518C3" w:rsidRDefault="00582F6C" w:rsidP="002518C3">
      <w:pPr>
        <w:keepLines/>
        <w:autoSpaceDE w:val="0"/>
        <w:autoSpaceDN w:val="0"/>
        <w:spacing w:line="276" w:lineRule="auto"/>
        <w:jc w:val="both"/>
      </w:pPr>
      <w:r w:rsidRPr="002518C3">
        <w:lastRenderedPageBreak/>
        <w:t>3. ИЗПЪЛНИТЕЛЯТ е доп</w:t>
      </w:r>
      <w:r w:rsidR="00090556" w:rsidRPr="002518C3">
        <w:t xml:space="preserve">уснал съществено отклонение от </w:t>
      </w:r>
      <w:r w:rsidRPr="002518C3">
        <w:t>Техническата специфик</w:t>
      </w:r>
      <w:r w:rsidR="00090556" w:rsidRPr="002518C3">
        <w:t>ация и Техническото предложение</w:t>
      </w:r>
      <w:r w:rsidRPr="002518C3">
        <w:t>.</w:t>
      </w:r>
    </w:p>
    <w:p w:rsidR="00582F6C" w:rsidRPr="002518C3" w:rsidRDefault="00582F6C" w:rsidP="002518C3">
      <w:pPr>
        <w:keepLines/>
        <w:spacing w:line="276" w:lineRule="auto"/>
        <w:jc w:val="both"/>
        <w:rPr>
          <w:b/>
        </w:rPr>
      </w:pPr>
    </w:p>
    <w:p w:rsidR="00582F6C" w:rsidRPr="002518C3" w:rsidRDefault="00582F6C" w:rsidP="002518C3">
      <w:pPr>
        <w:keepLines/>
        <w:spacing w:line="276" w:lineRule="auto"/>
        <w:jc w:val="both"/>
      </w:pPr>
      <w:r w:rsidRPr="002518C3">
        <w:rPr>
          <w:b/>
        </w:rPr>
        <w:t xml:space="preserve">Чл. </w:t>
      </w:r>
      <w:r w:rsidR="007E4094" w:rsidRPr="002518C3">
        <w:rPr>
          <w:b/>
        </w:rPr>
        <w:t>3</w:t>
      </w:r>
      <w:r w:rsidR="009D147C">
        <w:rPr>
          <w:b/>
        </w:rPr>
        <w:t>8</w:t>
      </w:r>
      <w:r w:rsidRPr="002518C3">
        <w:rPr>
          <w:b/>
        </w:rPr>
        <w:t xml:space="preserve">. </w:t>
      </w:r>
      <w:r w:rsidRPr="002518C3">
        <w:t>ВЪЗЛОЖИТЕЛЯТ прекратява Договора в случаите по чл. 118, ал.</w:t>
      </w:r>
      <w:r w:rsidR="00835206" w:rsidRPr="002518C3">
        <w:t xml:space="preserve"> </w:t>
      </w:r>
      <w:r w:rsidRPr="002518C3">
        <w:t>1 от ЗОП, без да дължи обезщетение на ИЗПЪЛНИТЕЛЯ за претърпени от прекратяването на Договора вреди, освен ако прекратяването е на основани</w:t>
      </w:r>
      <w:r w:rsidR="00835206" w:rsidRPr="002518C3">
        <w:t xml:space="preserve">е чл. 118, ал. 1, т. 1 от ЗОП. </w:t>
      </w:r>
      <w:r w:rsidRPr="002518C3">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w:t>
      </w:r>
      <w:r w:rsidR="00835206" w:rsidRPr="002518C3">
        <w:t>ове по този Договор.</w:t>
      </w:r>
    </w:p>
    <w:p w:rsidR="00582F6C" w:rsidRPr="002518C3" w:rsidRDefault="00582F6C" w:rsidP="002518C3">
      <w:pPr>
        <w:keepLines/>
        <w:autoSpaceDE w:val="0"/>
        <w:autoSpaceDN w:val="0"/>
        <w:spacing w:line="276" w:lineRule="auto"/>
        <w:jc w:val="both"/>
      </w:pPr>
    </w:p>
    <w:p w:rsidR="00582F6C" w:rsidRPr="002518C3" w:rsidRDefault="00582F6C" w:rsidP="002518C3">
      <w:pPr>
        <w:keepLines/>
        <w:autoSpaceDE w:val="0"/>
        <w:autoSpaceDN w:val="0"/>
        <w:spacing w:line="276" w:lineRule="auto"/>
        <w:jc w:val="both"/>
      </w:pPr>
      <w:r w:rsidRPr="002518C3">
        <w:rPr>
          <w:b/>
        </w:rPr>
        <w:t xml:space="preserve">Чл. </w:t>
      </w:r>
      <w:r w:rsidR="009D147C">
        <w:rPr>
          <w:b/>
        </w:rPr>
        <w:t>39</w:t>
      </w:r>
      <w:r w:rsidRPr="002518C3">
        <w:rPr>
          <w:b/>
        </w:rPr>
        <w:t xml:space="preserve">. </w:t>
      </w:r>
      <w:r w:rsidRPr="002518C3">
        <w:t>Във всички случаи на прекратяване на Договора, освен при прекратяване на юридическо лице – Страна по Договора без правоприемство:</w:t>
      </w:r>
    </w:p>
    <w:p w:rsidR="00582F6C" w:rsidRPr="002518C3" w:rsidRDefault="00582F6C" w:rsidP="002518C3">
      <w:pPr>
        <w:keepLines/>
        <w:autoSpaceDE w:val="0"/>
        <w:autoSpaceDN w:val="0"/>
        <w:spacing w:line="276" w:lineRule="auto"/>
        <w:jc w:val="both"/>
      </w:pPr>
      <w:r w:rsidRPr="002518C3">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82F6C" w:rsidRPr="002518C3" w:rsidRDefault="00582F6C" w:rsidP="002518C3">
      <w:pPr>
        <w:keepLines/>
        <w:autoSpaceDE w:val="0"/>
        <w:autoSpaceDN w:val="0"/>
        <w:spacing w:line="276" w:lineRule="auto"/>
        <w:jc w:val="both"/>
      </w:pPr>
      <w:r w:rsidRPr="002518C3">
        <w:t>2. ИЗПЪЛНИТЕЛЯТ се задължава:</w:t>
      </w:r>
    </w:p>
    <w:p w:rsidR="00582F6C" w:rsidRPr="002518C3" w:rsidRDefault="00582F6C" w:rsidP="002518C3">
      <w:pPr>
        <w:keepLines/>
        <w:autoSpaceDE w:val="0"/>
        <w:autoSpaceDN w:val="0"/>
        <w:spacing w:line="276" w:lineRule="auto"/>
        <w:jc w:val="both"/>
      </w:pPr>
      <w:r w:rsidRPr="002518C3">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82F6C" w:rsidRPr="002518C3" w:rsidRDefault="00582F6C" w:rsidP="002518C3">
      <w:pPr>
        <w:keepLines/>
        <w:autoSpaceDE w:val="0"/>
        <w:autoSpaceDN w:val="0"/>
        <w:spacing w:line="276" w:lineRule="auto"/>
        <w:jc w:val="both"/>
      </w:pPr>
      <w:r w:rsidRPr="002518C3">
        <w:t xml:space="preserve">б) да предаде на ВЪЗЛОЖИТЕЛЯ всички </w:t>
      </w:r>
      <w:r w:rsidR="007E4094" w:rsidRPr="002518C3">
        <w:t>доклади</w:t>
      </w:r>
      <w:r w:rsidRPr="002518C3">
        <w:t>, изготвени от него в изпълнение на Договора до датата на прекратяването; и</w:t>
      </w:r>
    </w:p>
    <w:p w:rsidR="00582F6C" w:rsidRPr="002518C3" w:rsidRDefault="00582F6C" w:rsidP="002518C3">
      <w:pPr>
        <w:keepLines/>
        <w:autoSpaceDE w:val="0"/>
        <w:autoSpaceDN w:val="0"/>
        <w:spacing w:line="276" w:lineRule="auto"/>
        <w:jc w:val="both"/>
      </w:pPr>
      <w:r w:rsidRPr="002518C3">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82F6C" w:rsidRPr="002518C3" w:rsidRDefault="00582F6C" w:rsidP="002518C3">
      <w:pPr>
        <w:keepLines/>
        <w:spacing w:line="276" w:lineRule="auto"/>
        <w:jc w:val="both"/>
      </w:pPr>
    </w:p>
    <w:p w:rsidR="00582F6C" w:rsidRPr="002518C3" w:rsidRDefault="00582F6C" w:rsidP="002518C3">
      <w:pPr>
        <w:spacing w:line="276" w:lineRule="auto"/>
        <w:jc w:val="both"/>
      </w:pPr>
      <w:r w:rsidRPr="002518C3">
        <w:rPr>
          <w:b/>
        </w:rPr>
        <w:t xml:space="preserve">Чл. </w:t>
      </w:r>
      <w:r w:rsidR="009D147C">
        <w:rPr>
          <w:b/>
        </w:rPr>
        <w:t>40</w:t>
      </w:r>
      <w:r w:rsidRPr="002518C3">
        <w:rPr>
          <w:b/>
        </w:rPr>
        <w:t xml:space="preserve">. </w:t>
      </w:r>
      <w:r w:rsidRPr="002518C3">
        <w:t>При предсрочно прекратяване на Договора, ВЪЗЛОЖИТЕЛЯТ е длъжен да заплати на ИЗПЪЛНИТЕЛЯ реално изпълнените и п</w:t>
      </w:r>
      <w:r w:rsidR="007E4094" w:rsidRPr="002518C3">
        <w:t xml:space="preserve">риети по установения ред Услуги. </w:t>
      </w:r>
      <w:r w:rsidRPr="002518C3">
        <w:t xml:space="preserve">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от датата на прекратяване на Договора до тяхното връщане. </w:t>
      </w:r>
    </w:p>
    <w:p w:rsidR="00582F6C" w:rsidRPr="002518C3" w:rsidRDefault="00582F6C" w:rsidP="002518C3">
      <w:pPr>
        <w:shd w:val="clear" w:color="auto" w:fill="FFFFFF"/>
        <w:spacing w:line="276" w:lineRule="auto"/>
        <w:jc w:val="both"/>
        <w:rPr>
          <w:bCs/>
          <w:color w:val="000000"/>
        </w:rPr>
      </w:pPr>
    </w:p>
    <w:p w:rsidR="00582F6C" w:rsidRPr="002518C3" w:rsidRDefault="001A242E" w:rsidP="002518C3">
      <w:pPr>
        <w:keepNext/>
        <w:keepLines/>
        <w:spacing w:before="240" w:line="276" w:lineRule="auto"/>
        <w:jc w:val="both"/>
        <w:outlineLvl w:val="1"/>
        <w:rPr>
          <w:b/>
          <w:bCs/>
          <w:color w:val="000000"/>
        </w:rPr>
      </w:pPr>
      <w:r>
        <w:rPr>
          <w:b/>
          <w:bCs/>
          <w:color w:val="000000"/>
          <w:lang w:val="en-US"/>
        </w:rPr>
        <w:t>I</w:t>
      </w:r>
      <w:r w:rsidR="000F66EA">
        <w:rPr>
          <w:b/>
          <w:bCs/>
          <w:color w:val="000000"/>
        </w:rPr>
        <w:t>Х.</w:t>
      </w:r>
      <w:r w:rsidR="00582F6C" w:rsidRPr="002518C3">
        <w:rPr>
          <w:b/>
          <w:bCs/>
          <w:color w:val="000000"/>
        </w:rPr>
        <w:t>ОБЩИ РАЗПОРЕДБИ</w:t>
      </w:r>
    </w:p>
    <w:p w:rsidR="00354995" w:rsidRDefault="00354995" w:rsidP="002518C3">
      <w:pPr>
        <w:spacing w:line="276" w:lineRule="auto"/>
        <w:jc w:val="both"/>
        <w:rPr>
          <w:noProof/>
          <w:u w:val="single"/>
          <w:lang w:eastAsia="en-GB"/>
        </w:rPr>
      </w:pPr>
    </w:p>
    <w:p w:rsidR="00582F6C" w:rsidRPr="002518C3" w:rsidRDefault="00582F6C" w:rsidP="002518C3">
      <w:pPr>
        <w:spacing w:line="276" w:lineRule="auto"/>
        <w:jc w:val="both"/>
        <w:rPr>
          <w:noProof/>
          <w:u w:val="single"/>
          <w:lang w:eastAsia="en-GB"/>
        </w:rPr>
      </w:pPr>
      <w:r w:rsidRPr="002518C3">
        <w:rPr>
          <w:noProof/>
          <w:u w:val="single"/>
          <w:lang w:eastAsia="en-GB"/>
        </w:rPr>
        <w:t xml:space="preserve">Дефинирани понятия и тълкуване </w:t>
      </w:r>
    </w:p>
    <w:p w:rsidR="00582F6C" w:rsidRPr="002518C3" w:rsidRDefault="00582F6C" w:rsidP="002518C3">
      <w:pPr>
        <w:spacing w:line="276" w:lineRule="auto"/>
        <w:jc w:val="both"/>
        <w:rPr>
          <w:noProof/>
          <w:lang w:eastAsia="cs-CZ"/>
        </w:rPr>
      </w:pPr>
    </w:p>
    <w:p w:rsidR="00582F6C" w:rsidRPr="002518C3" w:rsidRDefault="00582F6C" w:rsidP="002518C3">
      <w:pPr>
        <w:spacing w:line="276" w:lineRule="auto"/>
        <w:jc w:val="both"/>
        <w:rPr>
          <w:b/>
        </w:rPr>
      </w:pPr>
      <w:r w:rsidRPr="002518C3">
        <w:rPr>
          <w:b/>
        </w:rPr>
        <w:t xml:space="preserve">Чл. </w:t>
      </w:r>
      <w:r w:rsidR="007E4094" w:rsidRPr="002518C3">
        <w:rPr>
          <w:b/>
        </w:rPr>
        <w:t>4</w:t>
      </w:r>
      <w:r w:rsidR="009D147C">
        <w:rPr>
          <w:b/>
        </w:rPr>
        <w:t>1</w:t>
      </w:r>
      <w:r w:rsidRPr="002518C3">
        <w:rPr>
          <w:b/>
        </w:rPr>
        <w:t xml:space="preserve">. (1) </w:t>
      </w:r>
      <w:r w:rsidRPr="002518C3">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82F6C" w:rsidRPr="002518C3" w:rsidRDefault="00582F6C" w:rsidP="002518C3">
      <w:pPr>
        <w:spacing w:line="276" w:lineRule="auto"/>
        <w:jc w:val="both"/>
        <w:rPr>
          <w:noProof/>
          <w:lang w:eastAsia="cs-CZ"/>
        </w:rPr>
      </w:pPr>
      <w:r w:rsidRPr="002518C3">
        <w:rPr>
          <w:b/>
        </w:rPr>
        <w:t xml:space="preserve">(2) </w:t>
      </w:r>
      <w:r w:rsidRPr="002518C3">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582F6C" w:rsidRPr="002518C3" w:rsidRDefault="00582F6C" w:rsidP="002518C3">
      <w:pPr>
        <w:spacing w:line="276" w:lineRule="auto"/>
        <w:jc w:val="both"/>
        <w:rPr>
          <w:noProof/>
          <w:lang w:eastAsia="cs-CZ"/>
        </w:rPr>
      </w:pPr>
      <w:r w:rsidRPr="002518C3">
        <w:rPr>
          <w:noProof/>
          <w:lang w:eastAsia="cs-CZ"/>
        </w:rPr>
        <w:t>1. специалните разпоредби имат предимство пред общите разпоредби;</w:t>
      </w:r>
    </w:p>
    <w:p w:rsidR="00582F6C" w:rsidRPr="002518C3" w:rsidRDefault="00582F6C" w:rsidP="002518C3">
      <w:pPr>
        <w:spacing w:line="276" w:lineRule="auto"/>
        <w:jc w:val="both"/>
        <w:rPr>
          <w:noProof/>
          <w:lang w:eastAsia="cs-CZ"/>
        </w:rPr>
      </w:pPr>
      <w:r w:rsidRPr="002518C3">
        <w:rPr>
          <w:noProof/>
          <w:lang w:eastAsia="cs-CZ"/>
        </w:rPr>
        <w:t>2. разпоредбите на Приложенията имат предимство пред разпоредбите на Договора</w:t>
      </w:r>
    </w:p>
    <w:p w:rsidR="00582F6C" w:rsidRPr="002518C3" w:rsidRDefault="00582F6C" w:rsidP="002518C3">
      <w:pPr>
        <w:spacing w:line="276" w:lineRule="auto"/>
        <w:jc w:val="both"/>
        <w:rPr>
          <w:b/>
          <w:noProof/>
          <w:highlight w:val="magenta"/>
          <w:u w:val="single"/>
          <w:lang w:eastAsia="en-GB"/>
        </w:rPr>
      </w:pPr>
    </w:p>
    <w:p w:rsidR="00582F6C" w:rsidRPr="002518C3" w:rsidRDefault="00582F6C" w:rsidP="002518C3">
      <w:pPr>
        <w:spacing w:line="276" w:lineRule="auto"/>
        <w:jc w:val="both"/>
        <w:rPr>
          <w:noProof/>
          <w:u w:val="single"/>
          <w:lang w:eastAsia="en-GB"/>
        </w:rPr>
      </w:pPr>
      <w:r w:rsidRPr="002518C3">
        <w:rPr>
          <w:noProof/>
          <w:u w:val="single"/>
          <w:lang w:eastAsia="en-GB"/>
        </w:rPr>
        <w:lastRenderedPageBreak/>
        <w:t xml:space="preserve">Спазване на приложими норми </w:t>
      </w:r>
    </w:p>
    <w:p w:rsidR="00582F6C" w:rsidRPr="002518C3" w:rsidRDefault="00582F6C" w:rsidP="002518C3">
      <w:pPr>
        <w:spacing w:line="276" w:lineRule="auto"/>
        <w:jc w:val="both"/>
        <w:rPr>
          <w:noProof/>
          <w:lang w:eastAsia="cs-CZ"/>
        </w:rPr>
      </w:pPr>
    </w:p>
    <w:p w:rsidR="00582F6C" w:rsidRPr="002518C3" w:rsidRDefault="00582F6C" w:rsidP="002518C3">
      <w:pPr>
        <w:spacing w:line="276" w:lineRule="auto"/>
        <w:jc w:val="both"/>
        <w:rPr>
          <w:noProof/>
          <w:lang w:eastAsia="cs-CZ"/>
        </w:rPr>
      </w:pPr>
      <w:r w:rsidRPr="002518C3">
        <w:rPr>
          <w:b/>
        </w:rPr>
        <w:t>Чл. 4</w:t>
      </w:r>
      <w:r w:rsidR="009D147C">
        <w:rPr>
          <w:b/>
        </w:rPr>
        <w:t>2</w:t>
      </w:r>
      <w:r w:rsidRPr="002518C3">
        <w:rPr>
          <w:b/>
        </w:rPr>
        <w:t xml:space="preserve">. </w:t>
      </w:r>
      <w:r w:rsidRPr="002518C3">
        <w:rPr>
          <w:noProof/>
          <w:lang w:eastAsia="cs-CZ"/>
        </w:rPr>
        <w:t>При изпълнен</w:t>
      </w:r>
      <w:r w:rsidR="007E4094" w:rsidRPr="002518C3">
        <w:rPr>
          <w:noProof/>
          <w:lang w:eastAsia="cs-CZ"/>
        </w:rPr>
        <w:t xml:space="preserve">ието на Договора, ИЗПЪЛНИТЕЛЯТ </w:t>
      </w:r>
      <w:r w:rsidRPr="009D147C">
        <w:rPr>
          <w:noProof/>
          <w:lang w:eastAsia="cs-CZ"/>
        </w:rPr>
        <w:t>и</w:t>
      </w:r>
      <w:r w:rsidR="007E4094" w:rsidRPr="009D147C">
        <w:rPr>
          <w:noProof/>
          <w:lang w:eastAsia="cs-CZ"/>
        </w:rPr>
        <w:t xml:space="preserve"> неговите подизпълнители</w:t>
      </w:r>
      <w:r w:rsidRPr="002518C3">
        <w:rPr>
          <w:noProof/>
          <w:lang w:eastAsia="cs-CZ"/>
        </w:rPr>
        <w:t xml:space="preserve"> </w:t>
      </w:r>
      <w:r w:rsidR="007E4094" w:rsidRPr="002518C3">
        <w:rPr>
          <w:noProof/>
          <w:lang w:eastAsia="cs-CZ"/>
        </w:rPr>
        <w:t>са длъжни</w:t>
      </w:r>
      <w:r w:rsidRPr="002518C3">
        <w:rPr>
          <w:noProof/>
          <w:lang w:eastAsia="cs-CZ"/>
        </w:rPr>
        <w:t xml:space="preserve"> </w:t>
      </w:r>
      <w:r w:rsidR="007E4094" w:rsidRPr="002518C3">
        <w:rPr>
          <w:noProof/>
          <w:lang w:eastAsia="cs-CZ"/>
        </w:rPr>
        <w:t>да спазват</w:t>
      </w:r>
      <w:r w:rsidRPr="002518C3">
        <w:rPr>
          <w:noProof/>
          <w:lang w:eastAsia="cs-CZ"/>
        </w:rPr>
        <w:t xml:space="preserve">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82F6C" w:rsidRPr="002518C3" w:rsidRDefault="00582F6C" w:rsidP="002518C3">
      <w:pPr>
        <w:spacing w:line="276" w:lineRule="auto"/>
        <w:jc w:val="both"/>
        <w:rPr>
          <w:noProof/>
          <w:u w:val="single"/>
          <w:lang w:eastAsia="cs-CZ"/>
        </w:rPr>
      </w:pPr>
    </w:p>
    <w:p w:rsidR="00582F6C" w:rsidRPr="002518C3" w:rsidRDefault="00582F6C" w:rsidP="002518C3">
      <w:pPr>
        <w:spacing w:line="276" w:lineRule="auto"/>
        <w:jc w:val="both"/>
        <w:rPr>
          <w:noProof/>
          <w:u w:val="single"/>
          <w:lang w:eastAsia="en-GB"/>
        </w:rPr>
      </w:pPr>
      <w:r w:rsidRPr="002518C3">
        <w:rPr>
          <w:noProof/>
          <w:u w:val="single"/>
          <w:lang w:eastAsia="en-GB"/>
        </w:rPr>
        <w:t xml:space="preserve">Конфиденциалност </w:t>
      </w:r>
    </w:p>
    <w:p w:rsidR="00582F6C" w:rsidRPr="002518C3" w:rsidRDefault="00582F6C" w:rsidP="002518C3">
      <w:pPr>
        <w:spacing w:line="276" w:lineRule="auto"/>
        <w:jc w:val="both"/>
        <w:rPr>
          <w:b/>
        </w:rPr>
      </w:pPr>
    </w:p>
    <w:p w:rsidR="00582F6C" w:rsidRPr="002518C3" w:rsidRDefault="00582F6C" w:rsidP="002518C3">
      <w:pPr>
        <w:spacing w:line="276" w:lineRule="auto"/>
        <w:jc w:val="both"/>
        <w:rPr>
          <w:bCs/>
          <w:noProof/>
          <w:lang w:eastAsia="en-GB"/>
        </w:rPr>
      </w:pPr>
      <w:r w:rsidRPr="002518C3">
        <w:rPr>
          <w:b/>
        </w:rPr>
        <w:t>Чл. 4</w:t>
      </w:r>
      <w:r w:rsidR="009D147C">
        <w:rPr>
          <w:b/>
        </w:rPr>
        <w:t>3</w:t>
      </w:r>
      <w:r w:rsidRPr="002518C3">
        <w:rPr>
          <w:b/>
        </w:rPr>
        <w:t xml:space="preserve">. </w:t>
      </w:r>
      <w:r w:rsidRPr="002518C3">
        <w:rPr>
          <w:b/>
          <w:bCs/>
          <w:noProof/>
          <w:lang w:eastAsia="en-GB"/>
        </w:rPr>
        <w:t xml:space="preserve">(1) </w:t>
      </w:r>
      <w:r w:rsidRPr="002518C3">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518C3">
        <w:rPr>
          <w:b/>
          <w:bCs/>
          <w:noProof/>
          <w:lang w:eastAsia="en-GB"/>
        </w:rPr>
        <w:t>Конфиденциална информация</w:t>
      </w:r>
      <w:r w:rsidRPr="002518C3">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w:t>
      </w:r>
      <w:r w:rsidR="007E4094" w:rsidRPr="002518C3">
        <w:rPr>
          <w:bCs/>
          <w:noProof/>
          <w:lang w:eastAsia="en-GB"/>
        </w:rPr>
        <w:t xml:space="preserve">ни с изпълнението на Договора. </w:t>
      </w:r>
      <w:r w:rsidRPr="002518C3">
        <w:rPr>
          <w:bCs/>
          <w:noProof/>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w:t>
      </w:r>
      <w:r w:rsidR="007E4094" w:rsidRPr="002518C3">
        <w:rPr>
          <w:bCs/>
          <w:noProof/>
          <w:lang w:eastAsia="en-GB"/>
        </w:rPr>
        <w:t>фесионален опит от ИЗПЪЛНИТЕЛЯ.</w:t>
      </w:r>
    </w:p>
    <w:p w:rsidR="00582F6C" w:rsidRPr="002518C3" w:rsidRDefault="00582F6C" w:rsidP="002518C3">
      <w:pPr>
        <w:spacing w:line="276" w:lineRule="auto"/>
        <w:jc w:val="both"/>
        <w:rPr>
          <w:noProof/>
          <w:lang w:eastAsia="en-GB"/>
        </w:rPr>
      </w:pPr>
      <w:r w:rsidRPr="002518C3">
        <w:rPr>
          <w:b/>
          <w:noProof/>
          <w:lang w:eastAsia="en-GB"/>
        </w:rPr>
        <w:t>(2)</w:t>
      </w:r>
      <w:r w:rsidRPr="002518C3">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82F6C" w:rsidRPr="002518C3" w:rsidRDefault="00582F6C" w:rsidP="002518C3">
      <w:pPr>
        <w:spacing w:line="276" w:lineRule="auto"/>
        <w:jc w:val="both"/>
        <w:rPr>
          <w:noProof/>
          <w:lang w:eastAsia="en-GB"/>
        </w:rPr>
      </w:pPr>
      <w:r w:rsidRPr="002518C3">
        <w:rPr>
          <w:b/>
          <w:noProof/>
          <w:lang w:eastAsia="en-GB"/>
        </w:rPr>
        <w:t>(3)</w:t>
      </w:r>
      <w:r w:rsidRPr="002518C3">
        <w:rPr>
          <w:noProof/>
          <w:lang w:eastAsia="en-GB"/>
        </w:rPr>
        <w:t xml:space="preserve"> Не се счита за нарушение на задълженията за неразкриване на Конфиденциална информация, когато:</w:t>
      </w:r>
    </w:p>
    <w:p w:rsidR="00582F6C" w:rsidRPr="002518C3" w:rsidRDefault="00582F6C" w:rsidP="002518C3">
      <w:pPr>
        <w:spacing w:line="276" w:lineRule="auto"/>
        <w:jc w:val="both"/>
        <w:rPr>
          <w:noProof/>
          <w:lang w:eastAsia="en-GB"/>
        </w:rPr>
      </w:pPr>
      <w:r w:rsidRPr="002518C3">
        <w:rPr>
          <w:noProof/>
          <w:lang w:eastAsia="en-GB"/>
        </w:rPr>
        <w:t>1. информацията е станала или става публично достъпна, без нарушаване на този Договор от която и да е от Страните;</w:t>
      </w:r>
    </w:p>
    <w:p w:rsidR="00582F6C" w:rsidRPr="002518C3" w:rsidRDefault="00582F6C" w:rsidP="002518C3">
      <w:pPr>
        <w:spacing w:line="276" w:lineRule="auto"/>
        <w:jc w:val="both"/>
        <w:rPr>
          <w:noProof/>
          <w:lang w:eastAsia="en-GB"/>
        </w:rPr>
      </w:pPr>
      <w:r w:rsidRPr="002518C3">
        <w:rPr>
          <w:noProof/>
          <w:lang w:eastAsia="en-GB"/>
        </w:rPr>
        <w:t>2. информацията се изисква по силата на закон, приложим спрямо която и да е от Страните; или</w:t>
      </w:r>
    </w:p>
    <w:p w:rsidR="00582F6C" w:rsidRPr="002518C3" w:rsidRDefault="00582F6C" w:rsidP="002518C3">
      <w:pPr>
        <w:spacing w:line="276" w:lineRule="auto"/>
        <w:jc w:val="both"/>
        <w:rPr>
          <w:bCs/>
          <w:noProof/>
          <w:lang w:eastAsia="en-GB"/>
        </w:rPr>
      </w:pPr>
      <w:r w:rsidRPr="002518C3">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82F6C" w:rsidRPr="002518C3" w:rsidRDefault="00582F6C" w:rsidP="002518C3">
      <w:pPr>
        <w:spacing w:line="276" w:lineRule="auto"/>
        <w:jc w:val="both"/>
        <w:rPr>
          <w:bCs/>
          <w:noProof/>
          <w:lang w:eastAsia="en-GB"/>
        </w:rPr>
      </w:pPr>
      <w:r w:rsidRPr="002518C3">
        <w:t>В случаите по точки 2 или 3 Страната, която следва да предостави информацията, уведомява незабавно другата Страна по Договора</w:t>
      </w:r>
      <w:r w:rsidRPr="002518C3">
        <w:rPr>
          <w:bCs/>
          <w:noProof/>
          <w:lang w:eastAsia="en-GB"/>
        </w:rPr>
        <w:t>.</w:t>
      </w:r>
    </w:p>
    <w:p w:rsidR="00582F6C" w:rsidRPr="002518C3" w:rsidRDefault="00582F6C" w:rsidP="002518C3">
      <w:pPr>
        <w:spacing w:line="276" w:lineRule="auto"/>
        <w:jc w:val="both"/>
        <w:rPr>
          <w:bCs/>
          <w:noProof/>
          <w:lang w:eastAsia="en-GB"/>
        </w:rPr>
      </w:pPr>
      <w:r w:rsidRPr="002518C3">
        <w:rPr>
          <w:b/>
          <w:bCs/>
          <w:noProof/>
          <w:lang w:eastAsia="en-GB"/>
        </w:rPr>
        <w:t>(4)</w:t>
      </w:r>
      <w:r w:rsidRPr="002518C3">
        <w:rPr>
          <w:bCs/>
          <w:noProof/>
          <w:lang w:eastAsia="en-GB"/>
        </w:rPr>
        <w:t xml:space="preserve"> Задълженият</w:t>
      </w:r>
      <w:r w:rsidR="007E4094" w:rsidRPr="002518C3">
        <w:rPr>
          <w:bCs/>
          <w:noProof/>
          <w:lang w:eastAsia="en-GB"/>
        </w:rPr>
        <w:t xml:space="preserve">а по тази клауза се отнасят до ИЗПЪЛНИТЕЛЯ, всички </w:t>
      </w:r>
      <w:r w:rsidRPr="002518C3">
        <w:rPr>
          <w:bCs/>
          <w:noProof/>
          <w:lang w:eastAsia="en-GB"/>
        </w:rPr>
        <w:t>негови</w:t>
      </w:r>
      <w:r w:rsidR="007E4094" w:rsidRPr="002518C3">
        <w:rPr>
          <w:bCs/>
          <w:noProof/>
          <w:lang w:eastAsia="en-GB"/>
        </w:rPr>
        <w:t xml:space="preserve"> поделения, контролирани от него фирми и организации, всички </w:t>
      </w:r>
      <w:r w:rsidRPr="002518C3">
        <w:rPr>
          <w:bCs/>
          <w:noProof/>
          <w:lang w:eastAsia="en-GB"/>
        </w:rPr>
        <w:t>негови</w:t>
      </w:r>
      <w:r w:rsidR="007E4094" w:rsidRPr="002518C3">
        <w:rPr>
          <w:bCs/>
          <w:noProof/>
          <w:lang w:eastAsia="en-GB"/>
        </w:rPr>
        <w:t>служители и наети от него</w:t>
      </w:r>
      <w:r w:rsidRPr="002518C3">
        <w:rPr>
          <w:bCs/>
          <w:noProof/>
          <w:lang w:eastAsia="en-GB"/>
        </w:rPr>
        <w:t xml:space="preserve"> физич</w:t>
      </w:r>
      <w:r w:rsidR="007E4094" w:rsidRPr="002518C3">
        <w:rPr>
          <w:bCs/>
          <w:noProof/>
          <w:lang w:eastAsia="en-GB"/>
        </w:rPr>
        <w:t xml:space="preserve">ески или юридически лица, като </w:t>
      </w:r>
      <w:r w:rsidRPr="002518C3">
        <w:rPr>
          <w:bCs/>
          <w:noProof/>
          <w:lang w:eastAsia="en-GB"/>
        </w:rPr>
        <w:t>ИЗПЪЛНИТЕЛЯТ</w:t>
      </w:r>
      <w:r w:rsidR="007E4094" w:rsidRPr="002518C3">
        <w:rPr>
          <w:bCs/>
          <w:noProof/>
          <w:lang w:eastAsia="en-GB"/>
        </w:rPr>
        <w:t xml:space="preserve"> </w:t>
      </w:r>
      <w:r w:rsidRPr="002518C3">
        <w:rPr>
          <w:bCs/>
          <w:noProof/>
          <w:lang w:eastAsia="en-GB"/>
        </w:rPr>
        <w:t xml:space="preserve">отговаря за изпълнението на тези задължения от страна на такива лица. </w:t>
      </w:r>
    </w:p>
    <w:p w:rsidR="00582F6C" w:rsidRPr="002518C3" w:rsidRDefault="007E4094" w:rsidP="002518C3">
      <w:pPr>
        <w:spacing w:line="276" w:lineRule="auto"/>
        <w:jc w:val="both"/>
        <w:rPr>
          <w:bCs/>
          <w:noProof/>
          <w:lang w:eastAsia="en-GB"/>
        </w:rPr>
      </w:pPr>
      <w:r w:rsidRPr="002518C3">
        <w:rPr>
          <w:b/>
          <w:bCs/>
          <w:noProof/>
          <w:lang w:eastAsia="en-GB"/>
        </w:rPr>
        <w:t>(5)</w:t>
      </w:r>
      <w:r w:rsidRPr="002518C3">
        <w:rPr>
          <w:bCs/>
          <w:noProof/>
          <w:lang w:eastAsia="en-GB"/>
        </w:rPr>
        <w:t xml:space="preserve"> </w:t>
      </w:r>
      <w:r w:rsidR="00582F6C" w:rsidRPr="002518C3">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82F6C" w:rsidRPr="002518C3" w:rsidRDefault="00582F6C" w:rsidP="002518C3">
      <w:pPr>
        <w:spacing w:line="276" w:lineRule="auto"/>
        <w:jc w:val="both"/>
        <w:rPr>
          <w:b/>
          <w:bCs/>
          <w:noProof/>
          <w:highlight w:val="magenta"/>
          <w:u w:val="single"/>
          <w:lang w:eastAsia="en-GB"/>
        </w:rPr>
      </w:pPr>
    </w:p>
    <w:p w:rsidR="00582F6C" w:rsidRPr="002518C3" w:rsidRDefault="00582F6C" w:rsidP="002518C3">
      <w:pPr>
        <w:spacing w:line="276" w:lineRule="auto"/>
        <w:jc w:val="both"/>
        <w:rPr>
          <w:bCs/>
          <w:noProof/>
          <w:u w:val="single"/>
          <w:lang w:eastAsia="en-GB"/>
        </w:rPr>
      </w:pPr>
      <w:r w:rsidRPr="002518C3">
        <w:rPr>
          <w:bCs/>
          <w:noProof/>
          <w:u w:val="single"/>
          <w:lang w:eastAsia="en-GB"/>
        </w:rPr>
        <w:t>Публични изявления</w:t>
      </w:r>
    </w:p>
    <w:p w:rsidR="00582F6C" w:rsidRPr="002518C3" w:rsidRDefault="00582F6C" w:rsidP="002518C3">
      <w:pPr>
        <w:spacing w:line="276" w:lineRule="auto"/>
        <w:jc w:val="both"/>
        <w:rPr>
          <w:noProof/>
          <w:lang w:eastAsia="en-GB"/>
        </w:rPr>
      </w:pPr>
      <w:bookmarkStart w:id="19" w:name="_DV_M169"/>
      <w:bookmarkStart w:id="20" w:name="_DV_M170"/>
      <w:bookmarkEnd w:id="19"/>
      <w:bookmarkEnd w:id="20"/>
    </w:p>
    <w:p w:rsidR="00582F6C" w:rsidRPr="002518C3" w:rsidRDefault="00582F6C" w:rsidP="002518C3">
      <w:pPr>
        <w:spacing w:line="276" w:lineRule="auto"/>
        <w:jc w:val="both"/>
        <w:rPr>
          <w:noProof/>
          <w:lang w:eastAsia="en-GB"/>
        </w:rPr>
      </w:pPr>
      <w:r w:rsidRPr="002518C3">
        <w:rPr>
          <w:b/>
        </w:rPr>
        <w:lastRenderedPageBreak/>
        <w:t>Чл. 4</w:t>
      </w:r>
      <w:r w:rsidR="009D147C">
        <w:rPr>
          <w:b/>
        </w:rPr>
        <w:t>4</w:t>
      </w:r>
      <w:r w:rsidRPr="002518C3">
        <w:rPr>
          <w:b/>
        </w:rPr>
        <w:t xml:space="preserve">. </w:t>
      </w:r>
      <w:r w:rsidRPr="002518C3">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518C3">
        <w:rPr>
          <w:bCs/>
          <w:noProof/>
          <w:lang w:eastAsia="en-GB"/>
        </w:rPr>
        <w:t xml:space="preserve">ВЪЗЛОЖИТЕЛЯ </w:t>
      </w:r>
      <w:r w:rsidRPr="002518C3">
        <w:rPr>
          <w:noProof/>
          <w:lang w:eastAsia="en-GB"/>
        </w:rPr>
        <w:t xml:space="preserve">или на резултати от работата на ИЗПЪЛНИТЕЛЯ, без предварителното писмено съгласие на </w:t>
      </w:r>
      <w:r w:rsidRPr="002518C3">
        <w:rPr>
          <w:bCs/>
          <w:noProof/>
          <w:lang w:eastAsia="en-GB"/>
        </w:rPr>
        <w:t>ВЪЗЛОЖИТЕЛЯ</w:t>
      </w:r>
      <w:r w:rsidRPr="002518C3">
        <w:rPr>
          <w:noProof/>
          <w:lang w:eastAsia="en-GB"/>
        </w:rPr>
        <w:t>, което съгласие няма да бъде безпричинно отказано или забавено.</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u w:val="single"/>
          <w:lang w:eastAsia="cs-CZ"/>
        </w:rPr>
      </w:pPr>
      <w:r w:rsidRPr="002518C3">
        <w:rPr>
          <w:noProof/>
          <w:u w:val="single"/>
          <w:lang w:eastAsia="cs-CZ"/>
        </w:rPr>
        <w:t>Авторски права</w:t>
      </w:r>
    </w:p>
    <w:p w:rsidR="00582F6C" w:rsidRPr="002518C3" w:rsidRDefault="00582F6C" w:rsidP="002518C3">
      <w:pPr>
        <w:spacing w:line="276" w:lineRule="auto"/>
        <w:jc w:val="both"/>
        <w:rPr>
          <w:b/>
          <w:bCs/>
          <w:noProof/>
          <w:lang w:eastAsia="cs-CZ"/>
        </w:rPr>
      </w:pPr>
    </w:p>
    <w:p w:rsidR="00582F6C" w:rsidRPr="002518C3" w:rsidRDefault="00582F6C" w:rsidP="002518C3">
      <w:pPr>
        <w:spacing w:line="276" w:lineRule="auto"/>
        <w:jc w:val="both"/>
        <w:rPr>
          <w:noProof/>
          <w:lang w:eastAsia="cs-CZ"/>
        </w:rPr>
      </w:pPr>
      <w:r w:rsidRPr="002518C3">
        <w:rPr>
          <w:b/>
        </w:rPr>
        <w:t>Чл. 4</w:t>
      </w:r>
      <w:r w:rsidR="009D147C">
        <w:rPr>
          <w:b/>
        </w:rPr>
        <w:t>5</w:t>
      </w:r>
      <w:r w:rsidRPr="002518C3">
        <w:rPr>
          <w:b/>
        </w:rPr>
        <w:t xml:space="preserve">. </w:t>
      </w:r>
      <w:r w:rsidRPr="002518C3">
        <w:rPr>
          <w:b/>
          <w:bCs/>
          <w:noProof/>
          <w:lang w:eastAsia="cs-CZ"/>
        </w:rPr>
        <w:t>(1)</w:t>
      </w:r>
      <w:r w:rsidRPr="002518C3">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82F6C" w:rsidRPr="002518C3" w:rsidRDefault="00582F6C" w:rsidP="002518C3">
      <w:pPr>
        <w:spacing w:line="276" w:lineRule="auto"/>
        <w:jc w:val="both"/>
        <w:rPr>
          <w:noProof/>
          <w:lang w:eastAsia="cs-CZ"/>
        </w:rPr>
      </w:pPr>
      <w:r w:rsidRPr="002518C3">
        <w:rPr>
          <w:b/>
          <w:noProof/>
          <w:lang w:eastAsia="cs-CZ"/>
        </w:rPr>
        <w:t>(2)</w:t>
      </w:r>
      <w:r w:rsidRPr="002518C3">
        <w:rPr>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82F6C" w:rsidRPr="002518C3" w:rsidRDefault="00582F6C" w:rsidP="002518C3">
      <w:pPr>
        <w:spacing w:line="276" w:lineRule="auto"/>
        <w:jc w:val="both"/>
        <w:rPr>
          <w:noProof/>
          <w:lang w:eastAsia="cs-CZ"/>
        </w:rPr>
      </w:pPr>
      <w:r w:rsidRPr="002518C3">
        <w:rPr>
          <w:noProof/>
          <w:lang w:eastAsia="cs-CZ"/>
        </w:rPr>
        <w:t>1. чрез промяна на съответния документ или материал; или</w:t>
      </w:r>
    </w:p>
    <w:p w:rsidR="00582F6C" w:rsidRPr="002518C3" w:rsidRDefault="00582F6C" w:rsidP="002518C3">
      <w:pPr>
        <w:spacing w:line="276" w:lineRule="auto"/>
        <w:jc w:val="both"/>
        <w:rPr>
          <w:noProof/>
          <w:lang w:eastAsia="cs-CZ"/>
        </w:rPr>
      </w:pPr>
      <w:r w:rsidRPr="002518C3">
        <w:rPr>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82F6C" w:rsidRPr="002518C3" w:rsidRDefault="00582F6C" w:rsidP="002518C3">
      <w:pPr>
        <w:spacing w:line="276" w:lineRule="auto"/>
        <w:jc w:val="both"/>
        <w:rPr>
          <w:noProof/>
          <w:lang w:eastAsia="cs-CZ"/>
        </w:rPr>
      </w:pPr>
      <w:r w:rsidRPr="002518C3">
        <w:rPr>
          <w:noProof/>
          <w:lang w:eastAsia="cs-CZ"/>
        </w:rPr>
        <w:t>3. като получи за своя сметка разрешение за ползване на продукта от третото лице, чиито права са нарушени.</w:t>
      </w:r>
    </w:p>
    <w:p w:rsidR="00582F6C" w:rsidRPr="002518C3" w:rsidRDefault="00582F6C" w:rsidP="002518C3">
      <w:pPr>
        <w:spacing w:line="276" w:lineRule="auto"/>
        <w:jc w:val="both"/>
        <w:rPr>
          <w:noProof/>
          <w:lang w:eastAsia="cs-CZ"/>
        </w:rPr>
      </w:pPr>
      <w:r w:rsidRPr="002518C3">
        <w:rPr>
          <w:b/>
          <w:noProof/>
          <w:lang w:eastAsia="cs-CZ"/>
        </w:rPr>
        <w:t>(3)</w:t>
      </w:r>
      <w:r w:rsidRPr="002518C3">
        <w:rPr>
          <w:b/>
          <w:bCs/>
          <w:noProof/>
          <w:lang w:eastAsia="cs-CZ"/>
        </w:rPr>
        <w:t xml:space="preserve"> </w:t>
      </w:r>
      <w:r w:rsidRPr="002518C3">
        <w:rPr>
          <w:noProof/>
          <w:lang w:eastAsia="cs-CZ"/>
        </w:rPr>
        <w:t xml:space="preserve">ВЪЗЛОЖИТЕЛЯТ уведомява ИЗПЪЛНИТЕЛЯ за претенциите за нарушени авторски права от страна на трети лица в срок до </w:t>
      </w:r>
      <w:r w:rsidR="007E4094" w:rsidRPr="009D147C">
        <w:rPr>
          <w:noProof/>
          <w:lang w:eastAsia="cs-CZ"/>
        </w:rPr>
        <w:t>5</w:t>
      </w:r>
      <w:r w:rsidRPr="009D147C">
        <w:rPr>
          <w:noProof/>
          <w:lang w:eastAsia="cs-CZ"/>
        </w:rPr>
        <w:t xml:space="preserve"> (</w:t>
      </w:r>
      <w:r w:rsidR="007E4094" w:rsidRPr="009D147C">
        <w:rPr>
          <w:i/>
          <w:noProof/>
          <w:lang w:eastAsia="cs-CZ"/>
        </w:rPr>
        <w:t>пет</w:t>
      </w:r>
      <w:r w:rsidR="007E4094" w:rsidRPr="009D147C">
        <w:rPr>
          <w:noProof/>
          <w:lang w:eastAsia="cs-CZ"/>
        </w:rPr>
        <w:t>)</w:t>
      </w:r>
      <w:r w:rsidRPr="009D147C">
        <w:rPr>
          <w:noProof/>
          <w:lang w:eastAsia="cs-CZ"/>
        </w:rPr>
        <w:t xml:space="preserve"> дни</w:t>
      </w:r>
      <w:r w:rsidRPr="002518C3">
        <w:rPr>
          <w:noProof/>
          <w:lang w:eastAsia="cs-CZ"/>
        </w:rPr>
        <w:t xml:space="preserve">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82F6C" w:rsidRPr="002518C3" w:rsidRDefault="00582F6C" w:rsidP="002518C3">
      <w:pPr>
        <w:spacing w:line="276" w:lineRule="auto"/>
        <w:jc w:val="both"/>
        <w:rPr>
          <w:noProof/>
          <w:lang w:eastAsia="cs-CZ"/>
        </w:rPr>
      </w:pPr>
      <w:r w:rsidRPr="002518C3">
        <w:rPr>
          <w:b/>
          <w:bCs/>
          <w:noProof/>
          <w:lang w:eastAsia="cs-CZ"/>
        </w:rPr>
        <w:t>(4)</w:t>
      </w:r>
      <w:r w:rsidRPr="002518C3">
        <w:rPr>
          <w:b/>
          <w:noProof/>
          <w:lang w:eastAsia="cs-CZ"/>
        </w:rPr>
        <w:t xml:space="preserve"> </w:t>
      </w:r>
      <w:r w:rsidRPr="002518C3">
        <w:rPr>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lang w:eastAsia="cs-CZ"/>
        </w:rPr>
      </w:pPr>
      <w:r w:rsidRPr="002518C3">
        <w:rPr>
          <w:noProof/>
          <w:u w:val="single"/>
          <w:lang w:eastAsia="cs-CZ"/>
        </w:rPr>
        <w:t>Прехвърляне на права и задължения</w:t>
      </w:r>
    </w:p>
    <w:p w:rsidR="00582F6C" w:rsidRPr="002518C3" w:rsidRDefault="00582F6C" w:rsidP="002518C3">
      <w:pPr>
        <w:spacing w:line="276" w:lineRule="auto"/>
        <w:jc w:val="both"/>
        <w:rPr>
          <w:noProof/>
          <w:lang w:eastAsia="cs-CZ"/>
        </w:rPr>
      </w:pPr>
    </w:p>
    <w:p w:rsidR="00582F6C" w:rsidRPr="002518C3" w:rsidRDefault="00582F6C" w:rsidP="002518C3">
      <w:pPr>
        <w:spacing w:line="276" w:lineRule="auto"/>
        <w:jc w:val="both"/>
        <w:rPr>
          <w:noProof/>
          <w:lang w:eastAsia="cs-CZ"/>
        </w:rPr>
      </w:pPr>
      <w:r w:rsidRPr="002518C3">
        <w:rPr>
          <w:b/>
        </w:rPr>
        <w:t xml:space="preserve">Чл. </w:t>
      </w:r>
      <w:r w:rsidR="002518C3" w:rsidRPr="002518C3">
        <w:rPr>
          <w:b/>
        </w:rPr>
        <w:t>4</w:t>
      </w:r>
      <w:r w:rsidR="009D147C">
        <w:rPr>
          <w:b/>
        </w:rPr>
        <w:t>6</w:t>
      </w:r>
      <w:r w:rsidRPr="002518C3">
        <w:rPr>
          <w:b/>
        </w:rPr>
        <w:t xml:space="preserve">. </w:t>
      </w:r>
      <w:r w:rsidRPr="002518C3">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518C3">
        <w:rPr>
          <w:lang w:eastAsia="bg-BG"/>
        </w:rPr>
        <w:t xml:space="preserve"> </w:t>
      </w:r>
      <w:r w:rsidR="002518C3" w:rsidRPr="002518C3">
        <w:rPr>
          <w:noProof/>
          <w:lang w:eastAsia="cs-CZ"/>
        </w:rPr>
        <w:t xml:space="preserve">Паричните вземания по Договора </w:t>
      </w:r>
      <w:r w:rsidRPr="002518C3">
        <w:rPr>
          <w:noProof/>
          <w:lang w:eastAsia="cs-CZ"/>
        </w:rPr>
        <w:t>и по договорите за подизпъ</w:t>
      </w:r>
      <w:r w:rsidR="002518C3" w:rsidRPr="002518C3">
        <w:rPr>
          <w:noProof/>
          <w:lang w:eastAsia="cs-CZ"/>
        </w:rPr>
        <w:t>лнение</w:t>
      </w:r>
      <w:r w:rsidRPr="002518C3">
        <w:rPr>
          <w:noProof/>
          <w:lang w:eastAsia="cs-CZ"/>
        </w:rPr>
        <w:t xml:space="preserve"> могат да бъдат прехвърляни или залагани съгласно приложимото право.</w:t>
      </w:r>
    </w:p>
    <w:p w:rsidR="00582F6C" w:rsidRPr="002518C3" w:rsidRDefault="00582F6C" w:rsidP="002518C3">
      <w:pPr>
        <w:spacing w:line="276" w:lineRule="auto"/>
        <w:jc w:val="both"/>
        <w:rPr>
          <w:noProof/>
          <w:u w:val="single"/>
          <w:lang w:eastAsia="en-GB"/>
        </w:rPr>
      </w:pPr>
    </w:p>
    <w:p w:rsidR="00582F6C" w:rsidRPr="002518C3" w:rsidRDefault="00582F6C" w:rsidP="002518C3">
      <w:pPr>
        <w:spacing w:line="276" w:lineRule="auto"/>
        <w:jc w:val="both"/>
        <w:rPr>
          <w:noProof/>
          <w:u w:val="single"/>
          <w:lang w:eastAsia="en-GB"/>
        </w:rPr>
      </w:pPr>
      <w:r w:rsidRPr="002518C3">
        <w:rPr>
          <w:noProof/>
          <w:u w:val="single"/>
          <w:lang w:eastAsia="en-GB"/>
        </w:rPr>
        <w:t>Изменения</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lang w:eastAsia="en-GB"/>
        </w:rPr>
      </w:pPr>
      <w:r w:rsidRPr="002518C3">
        <w:rPr>
          <w:b/>
        </w:rPr>
        <w:t xml:space="preserve">Чл. </w:t>
      </w:r>
      <w:r w:rsidR="002518C3" w:rsidRPr="002518C3">
        <w:rPr>
          <w:b/>
        </w:rPr>
        <w:t>4</w:t>
      </w:r>
      <w:r w:rsidR="009D147C">
        <w:rPr>
          <w:b/>
        </w:rPr>
        <w:t>7</w:t>
      </w:r>
      <w:r w:rsidRPr="002518C3">
        <w:rPr>
          <w:b/>
        </w:rPr>
        <w:t xml:space="preserve">. </w:t>
      </w:r>
      <w:r w:rsidRPr="002518C3">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u w:val="single"/>
          <w:lang w:eastAsia="en-GB"/>
        </w:rPr>
      </w:pPr>
      <w:r w:rsidRPr="002518C3">
        <w:rPr>
          <w:noProof/>
          <w:u w:val="single"/>
          <w:lang w:eastAsia="en-GB"/>
        </w:rPr>
        <w:t>Непреодолима сила</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lang w:eastAsia="en-GB"/>
        </w:rPr>
      </w:pPr>
      <w:r w:rsidRPr="002518C3">
        <w:rPr>
          <w:b/>
        </w:rPr>
        <w:t xml:space="preserve">Чл. </w:t>
      </w:r>
      <w:r w:rsidR="002518C3" w:rsidRPr="002518C3">
        <w:rPr>
          <w:b/>
        </w:rPr>
        <w:t>4</w:t>
      </w:r>
      <w:r w:rsidR="009D147C">
        <w:rPr>
          <w:b/>
        </w:rPr>
        <w:t>8</w:t>
      </w:r>
      <w:r w:rsidRPr="002518C3">
        <w:rPr>
          <w:b/>
        </w:rPr>
        <w:t xml:space="preserve">. (1) </w:t>
      </w:r>
      <w:r w:rsidRPr="002518C3">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82F6C" w:rsidRPr="002518C3" w:rsidRDefault="00582F6C" w:rsidP="002518C3">
      <w:pPr>
        <w:spacing w:line="276" w:lineRule="auto"/>
        <w:jc w:val="both"/>
        <w:rPr>
          <w:noProof/>
          <w:lang w:eastAsia="en-GB"/>
        </w:rPr>
      </w:pPr>
      <w:r w:rsidRPr="002518C3">
        <w:rPr>
          <w:b/>
        </w:rPr>
        <w:t xml:space="preserve">(2) </w:t>
      </w:r>
      <w:r w:rsidRPr="002518C3">
        <w:rPr>
          <w:noProof/>
          <w:lang w:eastAsia="en-GB"/>
        </w:rPr>
        <w:t>За целите на този Договор, „непреодолима сила“ има значението на това понятие по смисъла на чл.</w:t>
      </w:r>
      <w:r w:rsidR="002518C3" w:rsidRPr="002518C3">
        <w:rPr>
          <w:noProof/>
          <w:lang w:eastAsia="en-GB"/>
        </w:rPr>
        <w:t xml:space="preserve"> 306, ал. 2 от Търговския закон. </w:t>
      </w:r>
      <w:r w:rsidRPr="002518C3">
        <w:rPr>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w:t>
      </w:r>
      <w:r w:rsidR="002518C3" w:rsidRPr="002518C3">
        <w:rPr>
          <w:noProof/>
          <w:lang w:eastAsia="en-GB"/>
        </w:rPr>
        <w:t>оетите с Договора задължения.</w:t>
      </w:r>
    </w:p>
    <w:p w:rsidR="00582F6C" w:rsidRPr="002518C3" w:rsidRDefault="00582F6C" w:rsidP="002518C3">
      <w:pPr>
        <w:spacing w:line="276" w:lineRule="auto"/>
        <w:jc w:val="both"/>
        <w:rPr>
          <w:noProof/>
          <w:lang w:eastAsia="en-GB"/>
        </w:rPr>
      </w:pPr>
      <w:r w:rsidRPr="002518C3">
        <w:rPr>
          <w:b/>
        </w:rPr>
        <w:t xml:space="preserve">(3) </w:t>
      </w:r>
      <w:r w:rsidRPr="002518C3">
        <w:rPr>
          <w:noProof/>
          <w:lan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w:t>
      </w:r>
      <w:r w:rsidR="002518C3" w:rsidRPr="002518C3">
        <w:rPr>
          <w:noProof/>
          <w:lang w:eastAsia="en-GB"/>
        </w:rPr>
        <w:t xml:space="preserve">уведоми писмено другата Страна незабавно при </w:t>
      </w:r>
      <w:r w:rsidRPr="002518C3">
        <w:rPr>
          <w:noProof/>
          <w:lang w:eastAsia="en-GB"/>
        </w:rPr>
        <w:t xml:space="preserve">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82F6C" w:rsidRPr="002518C3" w:rsidRDefault="00582F6C" w:rsidP="002518C3">
      <w:pPr>
        <w:spacing w:line="276" w:lineRule="auto"/>
        <w:jc w:val="both"/>
        <w:rPr>
          <w:noProof/>
          <w:lang w:eastAsia="en-GB"/>
        </w:rPr>
      </w:pPr>
      <w:r w:rsidRPr="002518C3">
        <w:rPr>
          <w:b/>
        </w:rPr>
        <w:t xml:space="preserve">(4) </w:t>
      </w:r>
      <w:r w:rsidRPr="002518C3">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82F6C" w:rsidRPr="002518C3" w:rsidRDefault="00582F6C" w:rsidP="002518C3">
      <w:pPr>
        <w:spacing w:line="276" w:lineRule="auto"/>
        <w:jc w:val="both"/>
        <w:rPr>
          <w:noProof/>
          <w:lang w:eastAsia="en-GB"/>
        </w:rPr>
      </w:pPr>
      <w:r w:rsidRPr="002518C3">
        <w:rPr>
          <w:b/>
        </w:rPr>
        <w:t xml:space="preserve">(5) </w:t>
      </w:r>
      <w:r w:rsidRPr="002518C3">
        <w:rPr>
          <w:noProof/>
          <w:lang w:eastAsia="en-GB"/>
        </w:rPr>
        <w:t xml:space="preserve">Не може да се позовава на непреодолима сила Страна: </w:t>
      </w:r>
    </w:p>
    <w:p w:rsidR="00582F6C" w:rsidRPr="002518C3" w:rsidRDefault="00582F6C" w:rsidP="002518C3">
      <w:pPr>
        <w:spacing w:line="276" w:lineRule="auto"/>
        <w:jc w:val="both"/>
        <w:rPr>
          <w:noProof/>
          <w:lang w:eastAsia="en-GB"/>
        </w:rPr>
      </w:pPr>
      <w:r w:rsidRPr="002518C3">
        <w:rPr>
          <w:noProof/>
          <w:lang w:eastAsia="en-GB"/>
        </w:rPr>
        <w:t>1. която е била в забава или друго неизпълнение преди настъпването на непреодолима сила;</w:t>
      </w:r>
    </w:p>
    <w:p w:rsidR="00582F6C" w:rsidRPr="002518C3" w:rsidRDefault="00582F6C" w:rsidP="002518C3">
      <w:pPr>
        <w:spacing w:line="276" w:lineRule="auto"/>
        <w:jc w:val="both"/>
        <w:rPr>
          <w:noProof/>
          <w:lang w:eastAsia="en-GB"/>
        </w:rPr>
      </w:pPr>
      <w:r w:rsidRPr="002518C3">
        <w:rPr>
          <w:noProof/>
          <w:lang w:eastAsia="en-GB"/>
        </w:rPr>
        <w:t>2. която не е информирала другата Страна за настъпването на непреодолима сила; или</w:t>
      </w:r>
    </w:p>
    <w:p w:rsidR="00582F6C" w:rsidRPr="002518C3" w:rsidRDefault="00582F6C" w:rsidP="002518C3">
      <w:pPr>
        <w:spacing w:line="276" w:lineRule="auto"/>
        <w:jc w:val="both"/>
        <w:rPr>
          <w:noProof/>
          <w:lang w:eastAsia="en-GB"/>
        </w:rPr>
      </w:pPr>
      <w:r w:rsidRPr="002518C3">
        <w:rPr>
          <w:noProof/>
          <w:lang w:eastAsia="en-GB"/>
        </w:rPr>
        <w:t>3. чиято небрежност или умишлени действия или бездействия са довели до невъзможност за изпълнение на Договора.</w:t>
      </w:r>
    </w:p>
    <w:p w:rsidR="00582F6C" w:rsidRPr="002518C3" w:rsidRDefault="00582F6C" w:rsidP="002518C3">
      <w:pPr>
        <w:spacing w:line="276" w:lineRule="auto"/>
        <w:jc w:val="both"/>
        <w:rPr>
          <w:noProof/>
          <w:lang w:eastAsia="en-GB"/>
        </w:rPr>
      </w:pPr>
      <w:r w:rsidRPr="002518C3">
        <w:rPr>
          <w:b/>
        </w:rPr>
        <w:t xml:space="preserve">(6) </w:t>
      </w:r>
      <w:r w:rsidRPr="002518C3">
        <w:rPr>
          <w:noProof/>
          <w:lang w:eastAsia="en-GB"/>
        </w:rPr>
        <w:t xml:space="preserve">Липсата на парични средства не </w:t>
      </w:r>
      <w:r w:rsidR="002518C3" w:rsidRPr="002518C3">
        <w:rPr>
          <w:noProof/>
          <w:lang w:eastAsia="en-GB"/>
        </w:rPr>
        <w:t>представлява непреодолима сила.</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u w:val="single"/>
          <w:lang w:eastAsia="en-GB"/>
        </w:rPr>
      </w:pPr>
      <w:r w:rsidRPr="002518C3">
        <w:rPr>
          <w:noProof/>
          <w:u w:val="single"/>
          <w:lang w:eastAsia="en-GB"/>
        </w:rPr>
        <w:t>Нищожност на отделни клаузи</w:t>
      </w:r>
    </w:p>
    <w:p w:rsidR="00582F6C" w:rsidRPr="002518C3" w:rsidRDefault="00582F6C" w:rsidP="002518C3">
      <w:pPr>
        <w:spacing w:line="276" w:lineRule="auto"/>
        <w:jc w:val="both"/>
        <w:rPr>
          <w:noProof/>
          <w:lang w:eastAsia="en-GB"/>
        </w:rPr>
      </w:pPr>
    </w:p>
    <w:p w:rsidR="00582F6C" w:rsidRPr="002518C3" w:rsidRDefault="002518C3" w:rsidP="002518C3">
      <w:pPr>
        <w:spacing w:line="276" w:lineRule="auto"/>
        <w:jc w:val="both"/>
        <w:rPr>
          <w:noProof/>
          <w:lang w:eastAsia="en-GB"/>
        </w:rPr>
      </w:pPr>
      <w:r w:rsidRPr="002518C3">
        <w:rPr>
          <w:b/>
        </w:rPr>
        <w:t xml:space="preserve">Чл. </w:t>
      </w:r>
      <w:r w:rsidR="009D147C">
        <w:rPr>
          <w:b/>
        </w:rPr>
        <w:t>49</w:t>
      </w:r>
      <w:r w:rsidRPr="002518C3">
        <w:rPr>
          <w:b/>
        </w:rPr>
        <w:t xml:space="preserve">. </w:t>
      </w:r>
      <w:r w:rsidR="00582F6C" w:rsidRPr="002518C3">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u w:val="single"/>
          <w:lang w:eastAsia="en-GB"/>
        </w:rPr>
      </w:pPr>
      <w:r w:rsidRPr="002518C3">
        <w:rPr>
          <w:noProof/>
          <w:u w:val="single"/>
          <w:lang w:eastAsia="en-GB"/>
        </w:rPr>
        <w:t>Уведомления</w:t>
      </w:r>
    </w:p>
    <w:p w:rsidR="00582F6C" w:rsidRPr="002518C3" w:rsidRDefault="00582F6C" w:rsidP="002518C3">
      <w:pPr>
        <w:spacing w:line="276" w:lineRule="auto"/>
        <w:jc w:val="both"/>
        <w:rPr>
          <w:b/>
          <w:noProof/>
          <w:lang w:eastAsia="en-GB"/>
        </w:rPr>
      </w:pPr>
    </w:p>
    <w:p w:rsidR="00582F6C" w:rsidRPr="002518C3" w:rsidRDefault="00582F6C" w:rsidP="002518C3">
      <w:pPr>
        <w:spacing w:line="276" w:lineRule="auto"/>
        <w:jc w:val="both"/>
        <w:rPr>
          <w:noProof/>
          <w:lang w:eastAsia="en-GB"/>
        </w:rPr>
      </w:pPr>
      <w:r w:rsidRPr="002518C3">
        <w:rPr>
          <w:b/>
        </w:rPr>
        <w:t xml:space="preserve">Чл. </w:t>
      </w:r>
      <w:r w:rsidR="009D147C">
        <w:rPr>
          <w:b/>
        </w:rPr>
        <w:t>50</w:t>
      </w:r>
      <w:r w:rsidRPr="002518C3">
        <w:rPr>
          <w:b/>
        </w:rPr>
        <w:t xml:space="preserve">. </w:t>
      </w:r>
      <w:r w:rsidRPr="002518C3">
        <w:rPr>
          <w:b/>
          <w:noProof/>
          <w:lang w:eastAsia="en-GB"/>
        </w:rPr>
        <w:t>(1)</w:t>
      </w:r>
      <w:r w:rsidRPr="002518C3">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82F6C" w:rsidRPr="002518C3" w:rsidRDefault="00582F6C" w:rsidP="002518C3">
      <w:pPr>
        <w:spacing w:line="276" w:lineRule="auto"/>
        <w:jc w:val="both"/>
        <w:rPr>
          <w:noProof/>
          <w:lang w:eastAsia="en-GB"/>
        </w:rPr>
      </w:pPr>
      <w:r w:rsidRPr="002518C3">
        <w:rPr>
          <w:b/>
          <w:noProof/>
          <w:lang w:eastAsia="en-GB"/>
        </w:rPr>
        <w:t>(2)</w:t>
      </w:r>
      <w:r w:rsidRPr="002518C3">
        <w:rPr>
          <w:noProof/>
          <w:lang w:eastAsia="en-GB"/>
        </w:rPr>
        <w:t xml:space="preserve"> За целите на този Договор данните и лицата за контакт на Страните са, както следва:</w:t>
      </w:r>
    </w:p>
    <w:p w:rsidR="00582F6C" w:rsidRPr="009D147C" w:rsidRDefault="00582F6C" w:rsidP="002518C3">
      <w:pPr>
        <w:spacing w:line="276" w:lineRule="auto"/>
        <w:jc w:val="both"/>
        <w:rPr>
          <w:noProof/>
          <w:lang w:eastAsia="en-GB"/>
        </w:rPr>
      </w:pPr>
      <w:r w:rsidRPr="009D147C">
        <w:rPr>
          <w:noProof/>
          <w:lang w:eastAsia="en-GB"/>
        </w:rPr>
        <w:t>1. За ВЪЗЛОЖИТЕЛЯ:</w:t>
      </w:r>
    </w:p>
    <w:p w:rsidR="00582F6C" w:rsidRPr="009D147C" w:rsidRDefault="00582F6C" w:rsidP="002518C3">
      <w:pPr>
        <w:spacing w:line="276" w:lineRule="auto"/>
        <w:jc w:val="both"/>
        <w:rPr>
          <w:noProof/>
          <w:lang w:eastAsia="en-GB"/>
        </w:rPr>
      </w:pPr>
      <w:r w:rsidRPr="009D147C">
        <w:rPr>
          <w:noProof/>
          <w:lang w:eastAsia="en-GB"/>
        </w:rPr>
        <w:t xml:space="preserve">Адрес за кореспонденция: </w:t>
      </w:r>
      <w:r w:rsidR="009D147C">
        <w:rPr>
          <w:noProof/>
          <w:lang w:eastAsia="en-GB"/>
        </w:rPr>
        <w:t>гр. Сливница</w:t>
      </w:r>
    </w:p>
    <w:p w:rsidR="00582F6C" w:rsidRPr="009D147C" w:rsidRDefault="00582F6C" w:rsidP="002518C3">
      <w:pPr>
        <w:spacing w:line="276" w:lineRule="auto"/>
        <w:jc w:val="both"/>
        <w:rPr>
          <w:noProof/>
          <w:lang w:eastAsia="en-GB"/>
        </w:rPr>
      </w:pPr>
      <w:r w:rsidRPr="009D147C">
        <w:rPr>
          <w:noProof/>
          <w:lang w:eastAsia="en-GB"/>
        </w:rPr>
        <w:lastRenderedPageBreak/>
        <w:t>Тел.: ………………………………………….</w:t>
      </w:r>
    </w:p>
    <w:p w:rsidR="00582F6C" w:rsidRPr="009D147C" w:rsidRDefault="00582F6C" w:rsidP="002518C3">
      <w:pPr>
        <w:spacing w:line="276" w:lineRule="auto"/>
        <w:jc w:val="both"/>
        <w:rPr>
          <w:noProof/>
          <w:lang w:eastAsia="en-GB"/>
        </w:rPr>
      </w:pPr>
      <w:r w:rsidRPr="009D147C">
        <w:rPr>
          <w:noProof/>
          <w:lang w:eastAsia="en-GB"/>
        </w:rPr>
        <w:t>Факс: …………………………………………</w:t>
      </w:r>
    </w:p>
    <w:p w:rsidR="00582F6C" w:rsidRPr="009D147C" w:rsidRDefault="00582F6C" w:rsidP="002518C3">
      <w:pPr>
        <w:spacing w:line="276" w:lineRule="auto"/>
        <w:jc w:val="both"/>
        <w:rPr>
          <w:noProof/>
          <w:lang w:eastAsia="en-GB"/>
        </w:rPr>
      </w:pPr>
      <w:r w:rsidRPr="009D147C">
        <w:rPr>
          <w:noProof/>
          <w:lang w:eastAsia="en-GB"/>
        </w:rPr>
        <w:t>e-mail: ………………………………………..</w:t>
      </w:r>
    </w:p>
    <w:p w:rsidR="00582F6C" w:rsidRPr="002518C3" w:rsidRDefault="00582F6C" w:rsidP="002518C3">
      <w:pPr>
        <w:spacing w:line="276" w:lineRule="auto"/>
        <w:jc w:val="both"/>
        <w:rPr>
          <w:noProof/>
          <w:lang w:eastAsia="en-GB"/>
        </w:rPr>
      </w:pPr>
      <w:r w:rsidRPr="009D147C">
        <w:rPr>
          <w:noProof/>
          <w:lang w:eastAsia="en-GB"/>
        </w:rPr>
        <w:t>Лице за контакт: ………………………………………….</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lang w:eastAsia="en-GB"/>
        </w:rPr>
      </w:pPr>
      <w:r w:rsidRPr="002518C3">
        <w:rPr>
          <w:noProof/>
          <w:lang w:eastAsia="en-GB"/>
        </w:rPr>
        <w:t xml:space="preserve">2. За ИЗПЪЛНИТЕЛЯ: </w:t>
      </w:r>
    </w:p>
    <w:p w:rsidR="00582F6C" w:rsidRPr="002518C3" w:rsidRDefault="00582F6C" w:rsidP="002518C3">
      <w:pPr>
        <w:spacing w:line="276" w:lineRule="auto"/>
        <w:jc w:val="both"/>
        <w:rPr>
          <w:noProof/>
          <w:lang w:eastAsia="en-GB"/>
        </w:rPr>
      </w:pPr>
      <w:r w:rsidRPr="002518C3">
        <w:rPr>
          <w:noProof/>
          <w:lang w:eastAsia="en-GB"/>
        </w:rPr>
        <w:t>Адрес за кореспонденция: ………………….</w:t>
      </w:r>
    </w:p>
    <w:p w:rsidR="00582F6C" w:rsidRPr="002518C3" w:rsidRDefault="00582F6C" w:rsidP="002518C3">
      <w:pPr>
        <w:spacing w:line="276" w:lineRule="auto"/>
        <w:jc w:val="both"/>
        <w:rPr>
          <w:noProof/>
          <w:lang w:eastAsia="en-GB"/>
        </w:rPr>
      </w:pPr>
      <w:r w:rsidRPr="002518C3">
        <w:rPr>
          <w:noProof/>
          <w:lang w:eastAsia="en-GB"/>
        </w:rPr>
        <w:t>Тел.: ………………………………………….</w:t>
      </w:r>
    </w:p>
    <w:p w:rsidR="00582F6C" w:rsidRPr="002518C3" w:rsidRDefault="00582F6C" w:rsidP="002518C3">
      <w:pPr>
        <w:spacing w:line="276" w:lineRule="auto"/>
        <w:jc w:val="both"/>
        <w:rPr>
          <w:noProof/>
          <w:lang w:eastAsia="en-GB"/>
        </w:rPr>
      </w:pPr>
      <w:r w:rsidRPr="002518C3">
        <w:rPr>
          <w:noProof/>
          <w:lang w:eastAsia="en-GB"/>
        </w:rPr>
        <w:t>Факс: …………………………………………</w:t>
      </w:r>
    </w:p>
    <w:p w:rsidR="00582F6C" w:rsidRPr="002518C3" w:rsidRDefault="00582F6C" w:rsidP="002518C3">
      <w:pPr>
        <w:spacing w:line="276" w:lineRule="auto"/>
        <w:jc w:val="both"/>
        <w:rPr>
          <w:noProof/>
          <w:lang w:eastAsia="en-GB"/>
        </w:rPr>
      </w:pPr>
      <w:r w:rsidRPr="002518C3">
        <w:rPr>
          <w:noProof/>
          <w:lang w:eastAsia="en-GB"/>
        </w:rPr>
        <w:t>e-mail: ………………………………………..</w:t>
      </w:r>
    </w:p>
    <w:p w:rsidR="00582F6C" w:rsidRPr="002518C3" w:rsidRDefault="00582F6C" w:rsidP="002518C3">
      <w:pPr>
        <w:spacing w:line="276" w:lineRule="auto"/>
        <w:jc w:val="both"/>
        <w:rPr>
          <w:noProof/>
          <w:lang w:eastAsia="en-GB"/>
        </w:rPr>
      </w:pPr>
      <w:r w:rsidRPr="002518C3">
        <w:rPr>
          <w:noProof/>
          <w:lang w:eastAsia="en-GB"/>
        </w:rPr>
        <w:t>Лице за контакт: ………………………………………….</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lang w:eastAsia="en-GB"/>
        </w:rPr>
      </w:pPr>
      <w:r w:rsidRPr="002518C3">
        <w:rPr>
          <w:b/>
          <w:noProof/>
          <w:lang w:eastAsia="en-GB"/>
        </w:rPr>
        <w:t>(3)</w:t>
      </w:r>
      <w:r w:rsidRPr="002518C3">
        <w:rPr>
          <w:noProof/>
          <w:lang w:eastAsia="en-GB"/>
        </w:rPr>
        <w:t xml:space="preserve"> За дата на уведомлението се счита:</w:t>
      </w:r>
    </w:p>
    <w:p w:rsidR="00582F6C" w:rsidRPr="002518C3" w:rsidRDefault="00582F6C" w:rsidP="002518C3">
      <w:pPr>
        <w:spacing w:line="276" w:lineRule="auto"/>
        <w:jc w:val="both"/>
        <w:rPr>
          <w:noProof/>
          <w:lang w:eastAsia="en-GB"/>
        </w:rPr>
      </w:pPr>
      <w:r w:rsidRPr="002518C3">
        <w:rPr>
          <w:noProof/>
          <w:lang w:eastAsia="en-GB"/>
        </w:rPr>
        <w:t>1. датата на предаването – при лично предаване на уведомлението;</w:t>
      </w:r>
    </w:p>
    <w:p w:rsidR="00582F6C" w:rsidRPr="002518C3" w:rsidRDefault="00582F6C" w:rsidP="002518C3">
      <w:pPr>
        <w:spacing w:line="276" w:lineRule="auto"/>
        <w:jc w:val="both"/>
        <w:rPr>
          <w:noProof/>
          <w:lang w:eastAsia="en-GB"/>
        </w:rPr>
      </w:pPr>
      <w:r w:rsidRPr="002518C3">
        <w:rPr>
          <w:noProof/>
          <w:lang w:eastAsia="en-GB"/>
        </w:rPr>
        <w:t>2. датата на пощенското клеймо на обратната разписка – при изпращане по пощата;</w:t>
      </w:r>
    </w:p>
    <w:p w:rsidR="00582F6C" w:rsidRPr="002518C3" w:rsidRDefault="00582F6C" w:rsidP="002518C3">
      <w:pPr>
        <w:spacing w:line="276" w:lineRule="auto"/>
        <w:jc w:val="both"/>
        <w:rPr>
          <w:noProof/>
          <w:lang w:eastAsia="en-GB"/>
        </w:rPr>
      </w:pPr>
      <w:r w:rsidRPr="002518C3">
        <w:rPr>
          <w:noProof/>
          <w:lang w:eastAsia="en-GB"/>
        </w:rPr>
        <w:t>3.  датата на доставка, отбелязана върху куриерската разписка – при изпращане по куриер;</w:t>
      </w:r>
    </w:p>
    <w:p w:rsidR="00582F6C" w:rsidRPr="002518C3" w:rsidRDefault="00582F6C" w:rsidP="002518C3">
      <w:pPr>
        <w:spacing w:line="276" w:lineRule="auto"/>
        <w:jc w:val="both"/>
        <w:rPr>
          <w:noProof/>
          <w:lang w:eastAsia="en-GB"/>
        </w:rPr>
      </w:pPr>
      <w:r w:rsidRPr="002518C3">
        <w:rPr>
          <w:noProof/>
          <w:lang w:eastAsia="en-GB"/>
        </w:rPr>
        <w:t>3. датата на приемането – при изпращане по факс;</w:t>
      </w:r>
    </w:p>
    <w:p w:rsidR="00582F6C" w:rsidRPr="002518C3" w:rsidRDefault="00582F6C" w:rsidP="002518C3">
      <w:pPr>
        <w:spacing w:line="276" w:lineRule="auto"/>
        <w:jc w:val="both"/>
        <w:rPr>
          <w:noProof/>
          <w:lang w:eastAsia="en-GB"/>
        </w:rPr>
      </w:pPr>
      <w:r w:rsidRPr="002518C3">
        <w:rPr>
          <w:noProof/>
          <w:lang w:eastAsia="en-GB"/>
        </w:rPr>
        <w:t xml:space="preserve">4. датата на получаване – при изпращане по електронна поща. </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lang w:eastAsia="en-GB"/>
        </w:rPr>
      </w:pPr>
      <w:r w:rsidRPr="002518C3">
        <w:rPr>
          <w:b/>
          <w:noProof/>
          <w:lang w:eastAsia="en-GB"/>
        </w:rPr>
        <w:t>(4)</w:t>
      </w:r>
      <w:r w:rsidRPr="002518C3">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2518C3" w:rsidRPr="009D147C">
        <w:rPr>
          <w:noProof/>
          <w:lang w:eastAsia="en-GB"/>
        </w:rPr>
        <w:t>5</w:t>
      </w:r>
      <w:r w:rsidRPr="009D147C">
        <w:rPr>
          <w:noProof/>
          <w:lang w:eastAsia="en-GB"/>
        </w:rPr>
        <w:t xml:space="preserve"> (</w:t>
      </w:r>
      <w:r w:rsidR="002518C3" w:rsidRPr="009D147C">
        <w:rPr>
          <w:i/>
          <w:noProof/>
          <w:lang w:eastAsia="en-GB"/>
        </w:rPr>
        <w:t>пет</w:t>
      </w:r>
      <w:r w:rsidR="002518C3" w:rsidRPr="009D147C">
        <w:rPr>
          <w:noProof/>
          <w:lang w:eastAsia="en-GB"/>
        </w:rPr>
        <w:t>)</w:t>
      </w:r>
      <w:r w:rsidRPr="002518C3">
        <w:rPr>
          <w:noProof/>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82F6C" w:rsidRPr="002518C3" w:rsidRDefault="00582F6C" w:rsidP="002518C3">
      <w:pPr>
        <w:spacing w:line="276" w:lineRule="auto"/>
        <w:jc w:val="both"/>
        <w:rPr>
          <w:noProof/>
          <w:lang w:eastAsia="en-GB"/>
        </w:rPr>
      </w:pPr>
      <w:r w:rsidRPr="002518C3">
        <w:rPr>
          <w:b/>
          <w:noProof/>
          <w:lang w:eastAsia="en-GB"/>
        </w:rPr>
        <w:t>(5)</w:t>
      </w:r>
      <w:r w:rsidRPr="002518C3">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518C3">
        <w:rPr>
          <w:bCs/>
          <w:noProof/>
          <w:lang w:eastAsia="en-GB"/>
        </w:rPr>
        <w:t>ИЗПЪЛНИТЕЛЯ</w:t>
      </w:r>
      <w:r w:rsidRPr="002518C3">
        <w:rPr>
          <w:noProof/>
          <w:lang w:eastAsia="en-GB"/>
        </w:rPr>
        <w:t xml:space="preserve">, същият се задължава да уведоми </w:t>
      </w:r>
      <w:r w:rsidRPr="002518C3">
        <w:rPr>
          <w:bCs/>
          <w:noProof/>
          <w:lang w:eastAsia="en-GB"/>
        </w:rPr>
        <w:t>ВЪЗЛОЖИТЕЛЯ</w:t>
      </w:r>
      <w:r w:rsidRPr="002518C3">
        <w:rPr>
          <w:noProof/>
          <w:lang w:eastAsia="en-GB"/>
        </w:rPr>
        <w:t xml:space="preserve"> за промяната в срок </w:t>
      </w:r>
      <w:r w:rsidRPr="009D147C">
        <w:rPr>
          <w:noProof/>
          <w:lang w:eastAsia="en-GB"/>
        </w:rPr>
        <w:t xml:space="preserve">до </w:t>
      </w:r>
      <w:r w:rsidR="002518C3" w:rsidRPr="009D147C">
        <w:rPr>
          <w:noProof/>
          <w:lang w:eastAsia="en-GB"/>
        </w:rPr>
        <w:t>5 (</w:t>
      </w:r>
      <w:r w:rsidR="002518C3" w:rsidRPr="009D147C">
        <w:rPr>
          <w:i/>
          <w:noProof/>
          <w:lang w:eastAsia="en-GB"/>
        </w:rPr>
        <w:t>пет</w:t>
      </w:r>
      <w:r w:rsidR="002518C3" w:rsidRPr="009D147C">
        <w:rPr>
          <w:noProof/>
          <w:lang w:eastAsia="en-GB"/>
        </w:rPr>
        <w:t>)</w:t>
      </w:r>
      <w:r w:rsidR="002518C3" w:rsidRPr="002518C3">
        <w:rPr>
          <w:noProof/>
          <w:lang w:eastAsia="en-GB"/>
        </w:rPr>
        <w:t xml:space="preserve"> дни </w:t>
      </w:r>
      <w:r w:rsidRPr="002518C3">
        <w:rPr>
          <w:noProof/>
          <w:lang w:eastAsia="en-GB"/>
        </w:rPr>
        <w:t>от вписването ѝ в съответния регистър.</w:t>
      </w:r>
    </w:p>
    <w:p w:rsidR="00582F6C" w:rsidRPr="002518C3" w:rsidRDefault="00582F6C" w:rsidP="002518C3">
      <w:pPr>
        <w:spacing w:line="276" w:lineRule="auto"/>
        <w:jc w:val="both"/>
        <w:rPr>
          <w:noProof/>
          <w:u w:val="single"/>
          <w:lang w:eastAsia="en-GB"/>
        </w:rPr>
      </w:pPr>
    </w:p>
    <w:p w:rsidR="00582F6C" w:rsidRPr="002518C3" w:rsidRDefault="00582F6C" w:rsidP="002518C3">
      <w:pPr>
        <w:spacing w:line="276" w:lineRule="auto"/>
        <w:jc w:val="both"/>
        <w:rPr>
          <w:noProof/>
          <w:u w:val="single"/>
          <w:lang w:eastAsia="en-GB"/>
        </w:rPr>
      </w:pPr>
      <w:r w:rsidRPr="002518C3">
        <w:rPr>
          <w:noProof/>
          <w:u w:val="single"/>
          <w:lang w:eastAsia="en-GB"/>
        </w:rPr>
        <w:t>Приложимо право</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lang w:eastAsia="en-GB"/>
        </w:rPr>
      </w:pPr>
      <w:r w:rsidRPr="002518C3">
        <w:rPr>
          <w:b/>
        </w:rPr>
        <w:t>Чл. 5</w:t>
      </w:r>
      <w:r w:rsidR="009D147C">
        <w:rPr>
          <w:b/>
        </w:rPr>
        <w:t>1</w:t>
      </w:r>
      <w:r w:rsidRPr="002518C3">
        <w:rPr>
          <w:b/>
        </w:rPr>
        <w:t xml:space="preserve">. </w:t>
      </w:r>
      <w:r w:rsidRPr="002518C3">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u w:val="single"/>
          <w:lang w:eastAsia="en-GB"/>
        </w:rPr>
      </w:pPr>
      <w:r w:rsidRPr="002518C3">
        <w:rPr>
          <w:noProof/>
          <w:u w:val="single"/>
          <w:lang w:eastAsia="en-GB"/>
        </w:rPr>
        <w:t>Разрешаване на спорове</w:t>
      </w:r>
    </w:p>
    <w:p w:rsidR="00582F6C" w:rsidRPr="002518C3" w:rsidRDefault="00582F6C" w:rsidP="002518C3">
      <w:pPr>
        <w:spacing w:line="276" w:lineRule="auto"/>
        <w:jc w:val="both"/>
        <w:rPr>
          <w:bCs/>
          <w:noProof/>
          <w:lang w:eastAsia="en-GB"/>
        </w:rPr>
      </w:pPr>
    </w:p>
    <w:p w:rsidR="00582F6C" w:rsidRPr="002518C3" w:rsidRDefault="00582F6C" w:rsidP="002518C3">
      <w:pPr>
        <w:spacing w:line="276" w:lineRule="auto"/>
        <w:jc w:val="both"/>
        <w:rPr>
          <w:bCs/>
          <w:noProof/>
          <w:lang w:eastAsia="en-GB"/>
        </w:rPr>
      </w:pPr>
      <w:r w:rsidRPr="002518C3">
        <w:rPr>
          <w:b/>
        </w:rPr>
        <w:t>Чл. 5</w:t>
      </w:r>
      <w:r w:rsidR="009D147C">
        <w:rPr>
          <w:b/>
        </w:rPr>
        <w:t>2</w:t>
      </w:r>
      <w:r w:rsidRPr="002518C3">
        <w:rPr>
          <w:b/>
        </w:rPr>
        <w:t xml:space="preserve">. </w:t>
      </w:r>
      <w:r w:rsidRPr="002518C3">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w:t>
      </w:r>
      <w:r w:rsidRPr="002518C3">
        <w:rPr>
          <w:bCs/>
          <w:noProof/>
          <w:lang w:eastAsia="en-GB"/>
        </w:rPr>
        <w:lastRenderedPageBreak/>
        <w:t xml:space="preserve">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518C3">
        <w:rPr>
          <w:noProof/>
          <w:lang w:eastAsia="en-GB"/>
        </w:rPr>
        <w:t>от компетентния български съд</w:t>
      </w:r>
      <w:r w:rsidRPr="002518C3">
        <w:rPr>
          <w:bCs/>
          <w:noProof/>
          <w:lang w:eastAsia="en-GB"/>
        </w:rPr>
        <w:t>.</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u w:val="single"/>
          <w:lang w:eastAsia="en-GB"/>
        </w:rPr>
      </w:pPr>
      <w:r w:rsidRPr="002518C3">
        <w:rPr>
          <w:noProof/>
          <w:u w:val="single"/>
          <w:lang w:eastAsia="en-GB"/>
        </w:rPr>
        <w:t>Екземпляри</w:t>
      </w:r>
    </w:p>
    <w:p w:rsidR="00582F6C" w:rsidRPr="002518C3" w:rsidRDefault="00582F6C" w:rsidP="002518C3">
      <w:pPr>
        <w:spacing w:line="276" w:lineRule="auto"/>
        <w:jc w:val="both"/>
        <w:rPr>
          <w:noProof/>
          <w:lang w:eastAsia="en-GB"/>
        </w:rPr>
      </w:pPr>
    </w:p>
    <w:p w:rsidR="00582F6C" w:rsidRPr="002518C3" w:rsidRDefault="00582F6C" w:rsidP="002518C3">
      <w:pPr>
        <w:spacing w:line="276" w:lineRule="auto"/>
        <w:jc w:val="both"/>
        <w:rPr>
          <w:noProof/>
          <w:lang w:eastAsia="en-GB"/>
        </w:rPr>
      </w:pPr>
      <w:r w:rsidRPr="002518C3">
        <w:rPr>
          <w:b/>
        </w:rPr>
        <w:t>Чл. 5</w:t>
      </w:r>
      <w:r w:rsidR="009D147C">
        <w:rPr>
          <w:b/>
        </w:rPr>
        <w:t>3</w:t>
      </w:r>
      <w:r w:rsidRPr="002518C3">
        <w:rPr>
          <w:b/>
        </w:rPr>
        <w:t xml:space="preserve">. </w:t>
      </w:r>
      <w:r w:rsidRPr="002518C3">
        <w:rPr>
          <w:noProof/>
          <w:lang w:eastAsia="en-GB"/>
        </w:rPr>
        <w:t xml:space="preserve">Този Договор се състои от [… (…)] страници и е изготвен и подписан в </w:t>
      </w:r>
      <w:r w:rsidR="002518C3" w:rsidRPr="002518C3">
        <w:rPr>
          <w:noProof/>
          <w:lang w:eastAsia="en-GB"/>
        </w:rPr>
        <w:t>4</w:t>
      </w:r>
      <w:r w:rsidRPr="002518C3">
        <w:rPr>
          <w:noProof/>
          <w:lang w:eastAsia="en-GB"/>
        </w:rPr>
        <w:t xml:space="preserve"> (</w:t>
      </w:r>
      <w:r w:rsidR="002518C3" w:rsidRPr="002518C3">
        <w:rPr>
          <w:i/>
          <w:noProof/>
          <w:lang w:eastAsia="en-GB"/>
        </w:rPr>
        <w:t>четири</w:t>
      </w:r>
      <w:r w:rsidRPr="002518C3">
        <w:rPr>
          <w:noProof/>
          <w:lang w:eastAsia="en-GB"/>
        </w:rPr>
        <w:t xml:space="preserve">) еднообразни екземпляра – </w:t>
      </w:r>
      <w:r w:rsidR="002518C3" w:rsidRPr="002518C3">
        <w:rPr>
          <w:noProof/>
          <w:lang w:eastAsia="en-GB"/>
        </w:rPr>
        <w:t>три за ВЪЗЛОЖИТЕЛЯ и</w:t>
      </w:r>
      <w:r w:rsidRPr="002518C3">
        <w:rPr>
          <w:noProof/>
          <w:lang w:eastAsia="en-GB"/>
        </w:rPr>
        <w:t xml:space="preserve"> един за </w:t>
      </w:r>
      <w:r w:rsidR="002518C3" w:rsidRPr="002518C3">
        <w:rPr>
          <w:noProof/>
          <w:lang w:eastAsia="en-GB"/>
        </w:rPr>
        <w:t>ИЗПЪЛНИТЕЛЯ.</w:t>
      </w:r>
    </w:p>
    <w:p w:rsidR="00582F6C" w:rsidRPr="002518C3" w:rsidRDefault="00582F6C" w:rsidP="002518C3">
      <w:pPr>
        <w:autoSpaceDE w:val="0"/>
        <w:autoSpaceDN w:val="0"/>
        <w:adjustRightInd w:val="0"/>
        <w:spacing w:line="276" w:lineRule="auto"/>
        <w:jc w:val="both"/>
        <w:rPr>
          <w:b/>
          <w:highlight w:val="magenta"/>
          <w:lang w:eastAsia="bg-BG"/>
        </w:rPr>
      </w:pPr>
    </w:p>
    <w:p w:rsidR="00582F6C" w:rsidRPr="002518C3" w:rsidRDefault="00582F6C" w:rsidP="002518C3">
      <w:pPr>
        <w:autoSpaceDE w:val="0"/>
        <w:autoSpaceDN w:val="0"/>
        <w:adjustRightInd w:val="0"/>
        <w:spacing w:line="276" w:lineRule="auto"/>
        <w:jc w:val="both"/>
        <w:rPr>
          <w:lang w:eastAsia="bg-BG"/>
        </w:rPr>
      </w:pPr>
      <w:r w:rsidRPr="002518C3">
        <w:rPr>
          <w:u w:val="single"/>
          <w:lang w:eastAsia="bg-BG"/>
        </w:rPr>
        <w:t>Приложения</w:t>
      </w:r>
      <w:r w:rsidRPr="002518C3">
        <w:rPr>
          <w:lang w:eastAsia="bg-BG"/>
        </w:rPr>
        <w:t>:</w:t>
      </w:r>
    </w:p>
    <w:p w:rsidR="00582F6C" w:rsidRPr="002518C3" w:rsidRDefault="00582F6C" w:rsidP="002518C3">
      <w:pPr>
        <w:autoSpaceDE w:val="0"/>
        <w:autoSpaceDN w:val="0"/>
        <w:adjustRightInd w:val="0"/>
        <w:spacing w:line="276" w:lineRule="auto"/>
        <w:jc w:val="both"/>
        <w:rPr>
          <w:b/>
        </w:rPr>
      </w:pPr>
      <w:r w:rsidRPr="002518C3">
        <w:rPr>
          <w:b/>
        </w:rPr>
        <w:t>Чл. 5</w:t>
      </w:r>
      <w:r w:rsidR="009D147C">
        <w:rPr>
          <w:b/>
        </w:rPr>
        <w:t>4</w:t>
      </w:r>
      <w:r w:rsidRPr="002518C3">
        <w:rPr>
          <w:b/>
        </w:rPr>
        <w:t xml:space="preserve">. </w:t>
      </w:r>
      <w:r w:rsidRPr="002518C3">
        <w:t>Към този Договор се прилагат и са неразделна част от него следните приложения:</w:t>
      </w:r>
    </w:p>
    <w:p w:rsidR="00582F6C" w:rsidRPr="002518C3" w:rsidRDefault="00582F6C" w:rsidP="002518C3">
      <w:pPr>
        <w:autoSpaceDE w:val="0"/>
        <w:autoSpaceDN w:val="0"/>
        <w:adjustRightInd w:val="0"/>
        <w:spacing w:line="276" w:lineRule="auto"/>
        <w:jc w:val="both"/>
        <w:rPr>
          <w:bCs/>
          <w:iCs/>
          <w:lang w:eastAsia="bg-BG"/>
        </w:rPr>
      </w:pPr>
      <w:r w:rsidRPr="002518C3">
        <w:rPr>
          <w:bCs/>
          <w:iCs/>
          <w:lang w:eastAsia="bg-BG"/>
        </w:rPr>
        <w:t>Приложение № 1 – Техническа спецификация;</w:t>
      </w:r>
    </w:p>
    <w:p w:rsidR="00582F6C" w:rsidRPr="002518C3" w:rsidRDefault="00354995" w:rsidP="002518C3">
      <w:pPr>
        <w:autoSpaceDE w:val="0"/>
        <w:autoSpaceDN w:val="0"/>
        <w:adjustRightInd w:val="0"/>
        <w:spacing w:line="276" w:lineRule="auto"/>
        <w:jc w:val="both"/>
        <w:rPr>
          <w:bCs/>
          <w:iCs/>
          <w:lang w:eastAsia="bg-BG"/>
        </w:rPr>
      </w:pPr>
      <w:r>
        <w:rPr>
          <w:bCs/>
          <w:iCs/>
          <w:lang w:eastAsia="bg-BG"/>
        </w:rPr>
        <w:t>Приложение № 1</w:t>
      </w:r>
      <w:r w:rsidR="00C35636">
        <w:rPr>
          <w:bCs/>
          <w:iCs/>
          <w:lang w:eastAsia="bg-BG"/>
        </w:rPr>
        <w:t>7</w:t>
      </w:r>
      <w:r w:rsidR="00582F6C" w:rsidRPr="002518C3">
        <w:rPr>
          <w:bCs/>
          <w:iCs/>
          <w:lang w:eastAsia="bg-BG"/>
        </w:rPr>
        <w:t xml:space="preserve"> – Техническо предложение на ИЗПЪЛНИТЕЛЯ;</w:t>
      </w:r>
    </w:p>
    <w:p w:rsidR="00582F6C" w:rsidRPr="002518C3" w:rsidRDefault="00582F6C" w:rsidP="002518C3">
      <w:pPr>
        <w:autoSpaceDE w:val="0"/>
        <w:autoSpaceDN w:val="0"/>
        <w:adjustRightInd w:val="0"/>
        <w:spacing w:line="276" w:lineRule="auto"/>
        <w:jc w:val="both"/>
        <w:rPr>
          <w:bCs/>
          <w:iCs/>
          <w:lang w:eastAsia="bg-BG"/>
        </w:rPr>
      </w:pPr>
      <w:r w:rsidRPr="002518C3">
        <w:rPr>
          <w:bCs/>
          <w:iCs/>
          <w:lang w:eastAsia="bg-BG"/>
        </w:rPr>
        <w:t xml:space="preserve">Приложение № </w:t>
      </w:r>
      <w:r w:rsidR="00354995">
        <w:rPr>
          <w:bCs/>
          <w:iCs/>
          <w:lang w:eastAsia="bg-BG"/>
        </w:rPr>
        <w:t>1</w:t>
      </w:r>
      <w:r w:rsidR="00C35636">
        <w:rPr>
          <w:bCs/>
          <w:iCs/>
          <w:lang w:eastAsia="bg-BG"/>
        </w:rPr>
        <w:t>8</w:t>
      </w:r>
      <w:r w:rsidRPr="002518C3">
        <w:rPr>
          <w:bCs/>
          <w:iCs/>
          <w:lang w:eastAsia="bg-BG"/>
        </w:rPr>
        <w:t xml:space="preserve"> – Ценово предложение на ИЗПЪЛНИТЕЛЯ;</w:t>
      </w:r>
    </w:p>
    <w:p w:rsidR="00582F6C" w:rsidRPr="00354995" w:rsidRDefault="00582F6C" w:rsidP="002518C3">
      <w:pPr>
        <w:autoSpaceDE w:val="0"/>
        <w:autoSpaceDN w:val="0"/>
        <w:adjustRightInd w:val="0"/>
        <w:spacing w:line="276" w:lineRule="auto"/>
        <w:jc w:val="both"/>
        <w:rPr>
          <w:bCs/>
          <w:iCs/>
          <w:lang w:eastAsia="bg-BG"/>
        </w:rPr>
      </w:pPr>
      <w:r w:rsidRPr="00354995">
        <w:rPr>
          <w:bCs/>
          <w:iCs/>
          <w:lang w:eastAsia="bg-BG"/>
        </w:rPr>
        <w:t xml:space="preserve">Приложение № </w:t>
      </w:r>
      <w:r w:rsidR="00C35636">
        <w:rPr>
          <w:bCs/>
          <w:iCs/>
          <w:lang w:eastAsia="bg-BG"/>
        </w:rPr>
        <w:t>16</w:t>
      </w:r>
      <w:r w:rsidRPr="00354995">
        <w:rPr>
          <w:bCs/>
          <w:iCs/>
          <w:lang w:eastAsia="bg-BG"/>
        </w:rPr>
        <w:t xml:space="preserve"> – Списък на персонала, който ще изпълнява поръчката, и/или на членовете на ръководния състав, които ще отговарят за изпълнението</w:t>
      </w:r>
      <w:r w:rsidR="002518C3" w:rsidRPr="00354995">
        <w:rPr>
          <w:bCs/>
          <w:iCs/>
          <w:lang w:eastAsia="bg-BG"/>
        </w:rPr>
        <w:t>;</w:t>
      </w:r>
    </w:p>
    <w:p w:rsidR="00582F6C" w:rsidRPr="00354995" w:rsidRDefault="00582F6C" w:rsidP="002518C3">
      <w:pPr>
        <w:autoSpaceDE w:val="0"/>
        <w:autoSpaceDN w:val="0"/>
        <w:adjustRightInd w:val="0"/>
        <w:spacing w:line="276" w:lineRule="auto"/>
        <w:jc w:val="both"/>
        <w:rPr>
          <w:bCs/>
          <w:iCs/>
          <w:lang w:eastAsia="bg-BG"/>
        </w:rPr>
      </w:pPr>
      <w:r w:rsidRPr="00354995">
        <w:rPr>
          <w:bCs/>
          <w:iCs/>
          <w:lang w:eastAsia="bg-BG"/>
        </w:rPr>
        <w:t>Приложени</w:t>
      </w:r>
      <w:r w:rsidR="002518C3" w:rsidRPr="00354995">
        <w:rPr>
          <w:bCs/>
          <w:iCs/>
          <w:lang w:eastAsia="bg-BG"/>
        </w:rPr>
        <w:t xml:space="preserve">е № </w:t>
      </w:r>
      <w:r w:rsidR="00354995">
        <w:rPr>
          <w:bCs/>
          <w:iCs/>
          <w:lang w:eastAsia="bg-BG"/>
        </w:rPr>
        <w:t>...</w:t>
      </w:r>
      <w:r w:rsidR="002518C3" w:rsidRPr="00354995">
        <w:rPr>
          <w:bCs/>
          <w:iCs/>
          <w:lang w:eastAsia="bg-BG"/>
        </w:rPr>
        <w:t xml:space="preserve"> – Гаранция за изпълнение;</w:t>
      </w:r>
    </w:p>
    <w:p w:rsidR="00582F6C" w:rsidRPr="002518C3" w:rsidRDefault="00582F6C" w:rsidP="002518C3">
      <w:pPr>
        <w:autoSpaceDE w:val="0"/>
        <w:autoSpaceDN w:val="0"/>
        <w:adjustRightInd w:val="0"/>
        <w:spacing w:line="276" w:lineRule="auto"/>
        <w:jc w:val="both"/>
        <w:rPr>
          <w:bCs/>
          <w:iCs/>
          <w:lang w:eastAsia="bg-BG"/>
        </w:rPr>
      </w:pPr>
      <w:r w:rsidRPr="00354995">
        <w:rPr>
          <w:bCs/>
          <w:iCs/>
          <w:lang w:eastAsia="bg-BG"/>
        </w:rPr>
        <w:t xml:space="preserve">Приложение № </w:t>
      </w:r>
      <w:r w:rsidR="00354995">
        <w:rPr>
          <w:bCs/>
          <w:iCs/>
          <w:lang w:eastAsia="bg-BG"/>
        </w:rPr>
        <w:t xml:space="preserve">... </w:t>
      </w:r>
      <w:r w:rsidRPr="00354995">
        <w:rPr>
          <w:bCs/>
          <w:iCs/>
          <w:lang w:eastAsia="bg-BG"/>
        </w:rPr>
        <w:t>– Гаранция за авансово предоста</w:t>
      </w:r>
      <w:r w:rsidR="002518C3" w:rsidRPr="00354995">
        <w:rPr>
          <w:bCs/>
          <w:iCs/>
          <w:lang w:eastAsia="bg-BG"/>
        </w:rPr>
        <w:t>вени средства.</w:t>
      </w:r>
    </w:p>
    <w:p w:rsidR="00582F6C" w:rsidRPr="002518C3" w:rsidRDefault="00582F6C" w:rsidP="002518C3">
      <w:pPr>
        <w:autoSpaceDE w:val="0"/>
        <w:autoSpaceDN w:val="0"/>
        <w:adjustRightInd w:val="0"/>
        <w:spacing w:line="276" w:lineRule="auto"/>
        <w:jc w:val="both"/>
        <w:rPr>
          <w:bCs/>
          <w:iCs/>
          <w:lang w:eastAsia="bg-BG"/>
        </w:rPr>
      </w:pPr>
    </w:p>
    <w:p w:rsidR="00582F6C" w:rsidRPr="002518C3" w:rsidRDefault="00582F6C" w:rsidP="002518C3">
      <w:pPr>
        <w:autoSpaceDE w:val="0"/>
        <w:autoSpaceDN w:val="0"/>
        <w:adjustRightInd w:val="0"/>
        <w:spacing w:line="276" w:lineRule="auto"/>
        <w:jc w:val="both"/>
        <w:rPr>
          <w:bCs/>
          <w:iCs/>
          <w:lang w:eastAsia="bg-BG"/>
        </w:rPr>
      </w:pPr>
    </w:p>
    <w:p w:rsidR="00582F6C" w:rsidRPr="002518C3" w:rsidRDefault="00582F6C" w:rsidP="002518C3">
      <w:pPr>
        <w:autoSpaceDE w:val="0"/>
        <w:autoSpaceDN w:val="0"/>
        <w:adjustRightInd w:val="0"/>
        <w:spacing w:line="276" w:lineRule="auto"/>
        <w:jc w:val="both"/>
        <w:rPr>
          <w:bCs/>
          <w:iCs/>
          <w:lang w:eastAsia="bg-BG"/>
        </w:rPr>
      </w:pPr>
    </w:p>
    <w:p w:rsidR="00582F6C" w:rsidRPr="002518C3" w:rsidRDefault="00582F6C" w:rsidP="002518C3">
      <w:pPr>
        <w:widowControl w:val="0"/>
        <w:spacing w:line="276" w:lineRule="auto"/>
        <w:jc w:val="both"/>
      </w:pPr>
      <w:r w:rsidRPr="002518C3">
        <w:tab/>
      </w:r>
    </w:p>
    <w:p w:rsidR="002518C3" w:rsidRPr="002518C3" w:rsidRDefault="002518C3" w:rsidP="002518C3">
      <w:pPr>
        <w:tabs>
          <w:tab w:val="left" w:pos="6300"/>
        </w:tabs>
        <w:spacing w:afterLines="40" w:after="96" w:line="276" w:lineRule="auto"/>
        <w:jc w:val="both"/>
        <w:outlineLvl w:val="0"/>
        <w:rPr>
          <w:b/>
          <w:u w:val="single"/>
        </w:rPr>
      </w:pPr>
      <w:r w:rsidRPr="002518C3">
        <w:rPr>
          <w:b/>
          <w:u w:val="single"/>
        </w:rPr>
        <w:t>ВЪЗЛОЖИТЕЛ:</w:t>
      </w:r>
      <w:r w:rsidRPr="002518C3">
        <w:rPr>
          <w:b/>
        </w:rPr>
        <w:tab/>
      </w:r>
      <w:r w:rsidRPr="002518C3">
        <w:rPr>
          <w:b/>
          <w:u w:val="single"/>
        </w:rPr>
        <w:t>ИЗПЪЛНИТЕЛ:</w:t>
      </w:r>
    </w:p>
    <w:p w:rsidR="002518C3" w:rsidRPr="002518C3" w:rsidRDefault="002518C3" w:rsidP="002518C3">
      <w:pPr>
        <w:tabs>
          <w:tab w:val="left" w:pos="6300"/>
        </w:tabs>
        <w:spacing w:afterLines="40" w:after="96" w:line="276" w:lineRule="auto"/>
        <w:jc w:val="both"/>
        <w:outlineLvl w:val="0"/>
        <w:rPr>
          <w:b/>
          <w:u w:val="single"/>
        </w:rPr>
      </w:pPr>
    </w:p>
    <w:p w:rsidR="002518C3" w:rsidRPr="002518C3" w:rsidRDefault="002518C3" w:rsidP="002518C3">
      <w:pPr>
        <w:tabs>
          <w:tab w:val="left" w:pos="6300"/>
        </w:tabs>
        <w:spacing w:afterLines="40" w:after="96" w:line="276" w:lineRule="auto"/>
        <w:jc w:val="both"/>
        <w:outlineLvl w:val="0"/>
        <w:rPr>
          <w:b/>
        </w:rPr>
      </w:pPr>
      <w:r w:rsidRPr="002518C3">
        <w:rPr>
          <w:b/>
        </w:rPr>
        <w:t>.................................</w:t>
      </w:r>
    </w:p>
    <w:p w:rsidR="002518C3" w:rsidRPr="002518C3" w:rsidRDefault="002518C3" w:rsidP="002518C3">
      <w:pPr>
        <w:tabs>
          <w:tab w:val="left" w:pos="6300"/>
        </w:tabs>
        <w:spacing w:afterLines="40" w:after="96" w:line="276" w:lineRule="auto"/>
        <w:jc w:val="both"/>
        <w:outlineLvl w:val="0"/>
        <w:rPr>
          <w:b/>
        </w:rPr>
      </w:pPr>
      <w:r w:rsidRPr="002518C3">
        <w:rPr>
          <w:b/>
        </w:rPr>
        <w:t xml:space="preserve">(Г.Николов-административен </w:t>
      </w:r>
    </w:p>
    <w:p w:rsidR="002518C3" w:rsidRPr="002518C3" w:rsidRDefault="002518C3" w:rsidP="002518C3">
      <w:pPr>
        <w:tabs>
          <w:tab w:val="left" w:pos="6300"/>
        </w:tabs>
        <w:spacing w:afterLines="40" w:after="96" w:line="276" w:lineRule="auto"/>
        <w:jc w:val="both"/>
        <w:outlineLvl w:val="0"/>
        <w:rPr>
          <w:b/>
        </w:rPr>
      </w:pPr>
      <w:r w:rsidRPr="002518C3">
        <w:rPr>
          <w:b/>
        </w:rPr>
        <w:t>Ръководител-Председател</w:t>
      </w:r>
    </w:p>
    <w:p w:rsidR="002518C3" w:rsidRPr="002518C3" w:rsidRDefault="002518C3" w:rsidP="002518C3">
      <w:pPr>
        <w:tabs>
          <w:tab w:val="left" w:pos="6300"/>
        </w:tabs>
        <w:spacing w:afterLines="40" w:after="96" w:line="276" w:lineRule="auto"/>
        <w:jc w:val="both"/>
        <w:outlineLvl w:val="0"/>
        <w:rPr>
          <w:b/>
        </w:rPr>
      </w:pPr>
      <w:r w:rsidRPr="002518C3">
        <w:rPr>
          <w:b/>
        </w:rPr>
        <w:t xml:space="preserve"> на  РС – Сливница</w:t>
      </w:r>
    </w:p>
    <w:p w:rsidR="002518C3" w:rsidRPr="002518C3" w:rsidRDefault="002518C3" w:rsidP="002518C3">
      <w:pPr>
        <w:tabs>
          <w:tab w:val="left" w:pos="6300"/>
        </w:tabs>
        <w:spacing w:afterLines="40" w:after="96" w:line="276" w:lineRule="auto"/>
        <w:jc w:val="both"/>
        <w:outlineLvl w:val="0"/>
        <w:rPr>
          <w:b/>
        </w:rPr>
      </w:pPr>
    </w:p>
    <w:p w:rsidR="002518C3" w:rsidRPr="002518C3" w:rsidRDefault="002518C3" w:rsidP="002518C3">
      <w:pPr>
        <w:tabs>
          <w:tab w:val="left" w:pos="6300"/>
        </w:tabs>
        <w:spacing w:afterLines="40" w:after="96" w:line="276" w:lineRule="auto"/>
        <w:jc w:val="both"/>
        <w:outlineLvl w:val="0"/>
        <w:rPr>
          <w:b/>
        </w:rPr>
      </w:pPr>
    </w:p>
    <w:p w:rsidR="002518C3" w:rsidRPr="002518C3" w:rsidRDefault="002518C3" w:rsidP="002518C3">
      <w:pPr>
        <w:tabs>
          <w:tab w:val="left" w:pos="6300"/>
        </w:tabs>
        <w:spacing w:afterLines="40" w:after="96" w:line="276" w:lineRule="auto"/>
        <w:jc w:val="both"/>
        <w:outlineLvl w:val="0"/>
        <w:rPr>
          <w:b/>
        </w:rPr>
      </w:pPr>
      <w:r w:rsidRPr="002518C3">
        <w:rPr>
          <w:b/>
        </w:rPr>
        <w:t>...................................</w:t>
      </w:r>
    </w:p>
    <w:p w:rsidR="002518C3" w:rsidRPr="002518C3" w:rsidRDefault="002518C3" w:rsidP="002518C3">
      <w:pPr>
        <w:tabs>
          <w:tab w:val="left" w:pos="6300"/>
        </w:tabs>
        <w:spacing w:afterLines="40" w:after="96" w:line="276" w:lineRule="auto"/>
        <w:jc w:val="both"/>
        <w:outlineLvl w:val="0"/>
        <w:rPr>
          <w:b/>
        </w:rPr>
      </w:pPr>
      <w:r w:rsidRPr="002518C3">
        <w:rPr>
          <w:b/>
        </w:rPr>
        <w:t xml:space="preserve">(Виктория Колева-Главен </w:t>
      </w:r>
    </w:p>
    <w:p w:rsidR="002518C3" w:rsidRPr="002518C3" w:rsidRDefault="002518C3" w:rsidP="002518C3">
      <w:pPr>
        <w:tabs>
          <w:tab w:val="left" w:pos="6300"/>
        </w:tabs>
        <w:spacing w:afterLines="40" w:after="96" w:line="276" w:lineRule="auto"/>
        <w:jc w:val="both"/>
        <w:outlineLvl w:val="0"/>
        <w:rPr>
          <w:b/>
          <w:lang w:val="en-GB"/>
        </w:rPr>
      </w:pPr>
      <w:r w:rsidRPr="002518C3">
        <w:rPr>
          <w:b/>
        </w:rPr>
        <w:t>счетоводител)</w:t>
      </w:r>
    </w:p>
    <w:p w:rsidR="00582F6C" w:rsidRPr="002518C3" w:rsidRDefault="00582F6C" w:rsidP="002518C3">
      <w:pPr>
        <w:spacing w:line="276" w:lineRule="auto"/>
        <w:jc w:val="both"/>
        <w:rPr>
          <w:b/>
        </w:rPr>
      </w:pPr>
      <w:r w:rsidRPr="002518C3">
        <w:rPr>
          <w:b/>
        </w:rPr>
        <w:tab/>
      </w:r>
      <w:r w:rsidRPr="002518C3">
        <w:rPr>
          <w:b/>
        </w:rPr>
        <w:tab/>
      </w:r>
      <w:r w:rsidRPr="002518C3">
        <w:rPr>
          <w:b/>
        </w:rPr>
        <w:tab/>
      </w:r>
      <w:r w:rsidRPr="002518C3">
        <w:rPr>
          <w:b/>
        </w:rPr>
        <w:tab/>
      </w:r>
    </w:p>
    <w:p w:rsidR="00582F6C" w:rsidRPr="002518C3" w:rsidRDefault="00582F6C" w:rsidP="002518C3">
      <w:pPr>
        <w:spacing w:afterLines="40" w:after="96" w:line="276" w:lineRule="auto"/>
        <w:outlineLvl w:val="0"/>
        <w:rPr>
          <w:b/>
          <w:i/>
        </w:rPr>
      </w:pPr>
    </w:p>
    <w:sectPr w:rsidR="00582F6C" w:rsidRPr="002518C3" w:rsidSect="00E54F3D">
      <w:footerReference w:type="even" r:id="rId8"/>
      <w:footerReference w:type="default" r:id="rId9"/>
      <w:pgSz w:w="12240" w:h="15840"/>
      <w:pgMar w:top="1351" w:right="900" w:bottom="1412" w:left="993" w:header="142" w:footer="23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597" w:rsidRDefault="00950597">
      <w:pPr>
        <w:spacing w:line="240" w:lineRule="auto"/>
      </w:pPr>
      <w:r>
        <w:separator/>
      </w:r>
    </w:p>
  </w:endnote>
  <w:endnote w:type="continuationSeparator" w:id="0">
    <w:p w:rsidR="00950597" w:rsidRDefault="00950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auto"/>
    <w:notTrueType/>
    <w:pitch w:val="variable"/>
    <w:sig w:usb0="00000003" w:usb1="00000000" w:usb2="00000000" w:usb3="00000000" w:csb0="00000001" w:csb1="00000000"/>
  </w:font>
  <w:font w:name="ExcelciorCyr">
    <w:altName w:val="Times New Roman"/>
    <w:panose1 w:val="00000000000000000000"/>
    <w:charset w:val="CC"/>
    <w:family w:val="roman"/>
    <w:notTrueType/>
    <w:pitch w:val="variable"/>
    <w:sig w:usb0="00000201" w:usb1="00000000" w:usb2="00000000" w:usb3="00000000" w:csb0="00000004" w:csb1="00000000"/>
  </w:font>
  <w:font w:name="Futura Bk">
    <w:altName w:val="Century Gothic"/>
    <w:panose1 w:val="00000000000000000000"/>
    <w:charset w:val="CC"/>
    <w:family w:val="swiss"/>
    <w:notTrueType/>
    <w:pitch w:val="variable"/>
    <w:sig w:usb0="00000203" w:usb1="00000000" w:usb2="00000000" w:usb3="00000000" w:csb0="00000005" w:csb1="00000000"/>
  </w:font>
  <w:font w:name="font238">
    <w:charset w:val="CC"/>
    <w:family w:val="auto"/>
    <w:pitch w:val="variable"/>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5B" w:rsidRPr="00E20552" w:rsidRDefault="00D5565B">
    <w:pPr>
      <w:pStyle w:val="Footer"/>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Pr>
        <w:noProof/>
        <w:sz w:val="24"/>
        <w:szCs w:val="24"/>
      </w:rPr>
      <w:t>2</w:t>
    </w:r>
    <w:r w:rsidRPr="00E20552">
      <w:rPr>
        <w:noProof/>
        <w:sz w:val="24"/>
        <w:szCs w:val="24"/>
      </w:rPr>
      <w:fldChar w:fldCharType="end"/>
    </w:r>
  </w:p>
  <w:p w:rsidR="00D5565B" w:rsidRDefault="00D556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5B" w:rsidRPr="00E20552" w:rsidRDefault="00D5565B">
    <w:pPr>
      <w:pStyle w:val="Footer"/>
      <w:jc w:val="right"/>
      <w:rPr>
        <w:sz w:val="24"/>
        <w:szCs w:val="24"/>
      </w:rPr>
    </w:pPr>
    <w:r w:rsidRPr="00E20552">
      <w:rPr>
        <w:sz w:val="24"/>
        <w:szCs w:val="24"/>
      </w:rPr>
      <w:fldChar w:fldCharType="begin"/>
    </w:r>
    <w:r w:rsidRPr="00E20552">
      <w:rPr>
        <w:sz w:val="24"/>
        <w:szCs w:val="24"/>
      </w:rPr>
      <w:instrText xml:space="preserve"> PAGE   \* MERGEFORMAT </w:instrText>
    </w:r>
    <w:r w:rsidRPr="00E20552">
      <w:rPr>
        <w:sz w:val="24"/>
        <w:szCs w:val="24"/>
      </w:rPr>
      <w:fldChar w:fldCharType="separate"/>
    </w:r>
    <w:r w:rsidR="002B4A2C">
      <w:rPr>
        <w:noProof/>
        <w:sz w:val="24"/>
        <w:szCs w:val="24"/>
      </w:rPr>
      <w:t>7</w:t>
    </w:r>
    <w:r w:rsidRPr="00E20552">
      <w:rPr>
        <w:noProof/>
        <w:sz w:val="24"/>
        <w:szCs w:val="24"/>
      </w:rPr>
      <w:fldChar w:fldCharType="end"/>
    </w:r>
  </w:p>
  <w:p w:rsidR="00D5565B" w:rsidRDefault="00D556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597" w:rsidRDefault="00950597">
      <w:pPr>
        <w:spacing w:line="240" w:lineRule="auto"/>
      </w:pPr>
      <w:r>
        <w:separator/>
      </w:r>
    </w:p>
  </w:footnote>
  <w:footnote w:type="continuationSeparator" w:id="0">
    <w:p w:rsidR="00950597" w:rsidRDefault="009505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3B42B88"/>
    <w:lvl w:ilvl="0">
      <w:numFmt w:val="bullet"/>
      <w:lvlText w:val="*"/>
      <w:lvlJc w:val="left"/>
    </w:lvl>
  </w:abstractNum>
  <w:abstractNum w:abstractNumId="1">
    <w:nsid w:val="00000001"/>
    <w:multiLevelType w:val="multilevel"/>
    <w:tmpl w:val="00000001"/>
    <w:lvl w:ilvl="0">
      <w:start w:val="1"/>
      <w:numFmt w:val="decimal"/>
      <w:pStyle w:val="Heading1"/>
      <w:lvlText w:val="(%1)"/>
      <w:lvlJc w:val="left"/>
      <w:pPr>
        <w:tabs>
          <w:tab w:val="num" w:pos="720"/>
        </w:tabs>
        <w:ind w:left="357" w:firstLine="3"/>
      </w:pPr>
      <w:rPr>
        <w:b/>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decimal"/>
      <w:pStyle w:val="1"/>
      <w:lvlText w:val="(%1)"/>
      <w:lvlJc w:val="left"/>
      <w:pPr>
        <w:tabs>
          <w:tab w:val="num" w:pos="720"/>
        </w:tabs>
        <w:ind w:left="357" w:firstLine="3"/>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8Num3"/>
    <w:lvl w:ilvl="0">
      <w:start w:val="1"/>
      <w:numFmt w:val="bullet"/>
      <w:lvlText w:val=""/>
      <w:lvlJc w:val="left"/>
      <w:pPr>
        <w:tabs>
          <w:tab w:val="num" w:pos="0"/>
        </w:tabs>
        <w:ind w:left="1068" w:hanging="360"/>
      </w:pPr>
      <w:rPr>
        <w:rFonts w:ascii="Symbol" w:hAnsi="Symbol" w:cs="Symbol"/>
        <w:color w:val="000000"/>
        <w:sz w:val="24"/>
        <w:szCs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color w:val="000000"/>
        <w:sz w:val="24"/>
        <w:szCs w:val="24"/>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color w:val="000000"/>
        <w:sz w:val="24"/>
        <w:szCs w:val="24"/>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05"/>
    <w:multiLevelType w:val="multilevel"/>
    <w:tmpl w:val="00000005"/>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5"/>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7"/>
    <w:multiLevelType w:val="multilevel"/>
    <w:tmpl w:val="00000007"/>
    <w:name w:val="WW8Num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8"/>
    <w:multiLevelType w:val="multilevel"/>
    <w:tmpl w:val="00000008"/>
    <w:name w:val="WW8Num7"/>
    <w:lvl w:ilvl="0">
      <w:start w:val="4"/>
      <w:numFmt w:val="bullet"/>
      <w:lvlText w:val="-"/>
      <w:lvlJc w:val="left"/>
      <w:pPr>
        <w:tabs>
          <w:tab w:val="num" w:pos="0"/>
        </w:tabs>
        <w:ind w:left="1062" w:hanging="360"/>
      </w:pPr>
      <w:rPr>
        <w:rFonts w:ascii="Times New Roman" w:hAnsi="Times New Roman" w:cs="Times New Roman"/>
      </w:rPr>
    </w:lvl>
    <w:lvl w:ilvl="1">
      <w:start w:val="1"/>
      <w:numFmt w:val="bullet"/>
      <w:lvlText w:val="o"/>
      <w:lvlJc w:val="left"/>
      <w:pPr>
        <w:tabs>
          <w:tab w:val="num" w:pos="0"/>
        </w:tabs>
        <w:ind w:left="1782" w:hanging="360"/>
      </w:pPr>
      <w:rPr>
        <w:rFonts w:ascii="Courier New" w:hAnsi="Courier New" w:cs="Courier New"/>
      </w:rPr>
    </w:lvl>
    <w:lvl w:ilvl="2">
      <w:start w:val="1"/>
      <w:numFmt w:val="bullet"/>
      <w:lvlText w:val=""/>
      <w:lvlJc w:val="left"/>
      <w:pPr>
        <w:tabs>
          <w:tab w:val="num" w:pos="0"/>
        </w:tabs>
        <w:ind w:left="2502" w:hanging="360"/>
      </w:pPr>
      <w:rPr>
        <w:rFonts w:ascii="Wingdings" w:hAnsi="Wingdings" w:cs="Wingdings"/>
      </w:rPr>
    </w:lvl>
    <w:lvl w:ilvl="3">
      <w:start w:val="1"/>
      <w:numFmt w:val="bullet"/>
      <w:lvlText w:val=""/>
      <w:lvlJc w:val="left"/>
      <w:pPr>
        <w:tabs>
          <w:tab w:val="num" w:pos="0"/>
        </w:tabs>
        <w:ind w:left="3222" w:hanging="360"/>
      </w:pPr>
      <w:rPr>
        <w:rFonts w:ascii="Symbol" w:hAnsi="Symbol" w:cs="Symbol"/>
      </w:rPr>
    </w:lvl>
    <w:lvl w:ilvl="4">
      <w:start w:val="1"/>
      <w:numFmt w:val="bullet"/>
      <w:lvlText w:val="o"/>
      <w:lvlJc w:val="left"/>
      <w:pPr>
        <w:tabs>
          <w:tab w:val="num" w:pos="0"/>
        </w:tabs>
        <w:ind w:left="3942" w:hanging="360"/>
      </w:pPr>
      <w:rPr>
        <w:rFonts w:ascii="Courier New" w:hAnsi="Courier New" w:cs="Courier New"/>
      </w:rPr>
    </w:lvl>
    <w:lvl w:ilvl="5">
      <w:start w:val="1"/>
      <w:numFmt w:val="bullet"/>
      <w:lvlText w:val=""/>
      <w:lvlJc w:val="left"/>
      <w:pPr>
        <w:tabs>
          <w:tab w:val="num" w:pos="0"/>
        </w:tabs>
        <w:ind w:left="4662" w:hanging="360"/>
      </w:pPr>
      <w:rPr>
        <w:rFonts w:ascii="Wingdings" w:hAnsi="Wingdings" w:cs="Wingdings"/>
      </w:rPr>
    </w:lvl>
    <w:lvl w:ilvl="6">
      <w:start w:val="1"/>
      <w:numFmt w:val="bullet"/>
      <w:lvlText w:val=""/>
      <w:lvlJc w:val="left"/>
      <w:pPr>
        <w:tabs>
          <w:tab w:val="num" w:pos="0"/>
        </w:tabs>
        <w:ind w:left="5382" w:hanging="360"/>
      </w:pPr>
      <w:rPr>
        <w:rFonts w:ascii="Symbol" w:hAnsi="Symbol" w:cs="Symbol"/>
      </w:rPr>
    </w:lvl>
    <w:lvl w:ilvl="7">
      <w:start w:val="1"/>
      <w:numFmt w:val="bullet"/>
      <w:lvlText w:val="o"/>
      <w:lvlJc w:val="left"/>
      <w:pPr>
        <w:tabs>
          <w:tab w:val="num" w:pos="0"/>
        </w:tabs>
        <w:ind w:left="6102" w:hanging="360"/>
      </w:pPr>
      <w:rPr>
        <w:rFonts w:ascii="Courier New" w:hAnsi="Courier New" w:cs="Courier New"/>
      </w:rPr>
    </w:lvl>
    <w:lvl w:ilvl="8">
      <w:start w:val="1"/>
      <w:numFmt w:val="bullet"/>
      <w:lvlText w:val=""/>
      <w:lvlJc w:val="left"/>
      <w:pPr>
        <w:tabs>
          <w:tab w:val="num" w:pos="0"/>
        </w:tabs>
        <w:ind w:left="6822" w:hanging="360"/>
      </w:pPr>
      <w:rPr>
        <w:rFonts w:ascii="Wingdings" w:hAnsi="Wingdings" w:cs="Wingdings"/>
      </w:rPr>
    </w:lvl>
  </w:abstractNum>
  <w:abstractNum w:abstractNumId="9">
    <w:nsid w:val="00000009"/>
    <w:multiLevelType w:val="multilevel"/>
    <w:tmpl w:val="00000009"/>
    <w:name w:val="WW8Num8"/>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0">
    <w:nsid w:val="0000000A"/>
    <w:multiLevelType w:val="multilevel"/>
    <w:tmpl w:val="0000000A"/>
    <w:name w:val="WW8Num9"/>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1">
    <w:nsid w:val="0000000B"/>
    <w:multiLevelType w:val="multilevel"/>
    <w:tmpl w:val="0000000B"/>
    <w:name w:val="WW8Num10"/>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2">
    <w:nsid w:val="0000000C"/>
    <w:multiLevelType w:val="multilevel"/>
    <w:tmpl w:val="0000000C"/>
    <w:name w:val="WW8Num11"/>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13">
    <w:nsid w:val="0000000D"/>
    <w:multiLevelType w:val="multilevel"/>
    <w:tmpl w:val="0000000D"/>
    <w:name w:val="WW8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E"/>
    <w:multiLevelType w:val="multilevel"/>
    <w:tmpl w:val="0000000E"/>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0F"/>
    <w:multiLevelType w:val="multilevel"/>
    <w:tmpl w:val="0000000F"/>
    <w:name w:val="WW8Num14"/>
    <w:lvl w:ilvl="0">
      <w:start w:val="1"/>
      <w:numFmt w:val="bullet"/>
      <w:lvlText w:val=""/>
      <w:lvlJc w:val="left"/>
      <w:pPr>
        <w:tabs>
          <w:tab w:val="num" w:pos="0"/>
        </w:tabs>
        <w:ind w:left="720" w:hanging="360"/>
      </w:pPr>
      <w:rPr>
        <w:rFonts w:ascii="Wingdings" w:hAnsi="Wingdings" w:cs="Wingdings"/>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0"/>
      </w:rPr>
    </w:lvl>
  </w:abstractNum>
  <w:abstractNum w:abstractNumId="16">
    <w:nsid w:val="00000010"/>
    <w:multiLevelType w:val="multilevel"/>
    <w:tmpl w:val="00000010"/>
    <w:name w:val="WW8Num1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1"/>
    <w:multiLevelType w:val="multilevel"/>
    <w:tmpl w:val="00000011"/>
    <w:name w:val="WW8Num16"/>
    <w:lvl w:ilvl="0">
      <w:start w:val="1"/>
      <w:numFmt w:val="decimal"/>
      <w:lvlText w:val="%1."/>
      <w:lvlJc w:val="left"/>
      <w:pPr>
        <w:tabs>
          <w:tab w:val="num" w:pos="0"/>
        </w:tabs>
        <w:ind w:left="1065" w:hanging="360"/>
      </w:pPr>
      <w:rPr>
        <w:caps w:val="0"/>
        <w:smallCaps w:val="0"/>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18">
    <w:nsid w:val="00000012"/>
    <w:multiLevelType w:val="multilevel"/>
    <w:tmpl w:val="00000012"/>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07DE0CB3"/>
    <w:multiLevelType w:val="hybridMultilevel"/>
    <w:tmpl w:val="594AE0D0"/>
    <w:lvl w:ilvl="0" w:tplc="4E84905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134B63F0"/>
    <w:multiLevelType w:val="hybridMultilevel"/>
    <w:tmpl w:val="5A8048F8"/>
    <w:lvl w:ilvl="0" w:tplc="2D04701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15587607"/>
    <w:multiLevelType w:val="hybridMultilevel"/>
    <w:tmpl w:val="910A90E6"/>
    <w:lvl w:ilvl="0" w:tplc="2D04701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19423B92"/>
    <w:multiLevelType w:val="hybridMultilevel"/>
    <w:tmpl w:val="0C488DC0"/>
    <w:lvl w:ilvl="0" w:tplc="84A4E60C">
      <w:start w:val="1"/>
      <w:numFmt w:val="decimal"/>
      <w:lvlText w:val="[%1]"/>
      <w:lvlJc w:val="left"/>
      <w:pPr>
        <w:ind w:left="1710" w:hanging="360"/>
      </w:pPr>
      <w:rPr>
        <w:rFonts w:hint="default"/>
      </w:r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25">
    <w:nsid w:val="20AD5423"/>
    <w:multiLevelType w:val="hybridMultilevel"/>
    <w:tmpl w:val="0C8EE24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0CF69EE"/>
    <w:multiLevelType w:val="hybridMultilevel"/>
    <w:tmpl w:val="5BC87454"/>
    <w:lvl w:ilvl="0" w:tplc="2D04701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279E11AA"/>
    <w:multiLevelType w:val="hybridMultilevel"/>
    <w:tmpl w:val="7722E2AC"/>
    <w:lvl w:ilvl="0" w:tplc="6598D0F8">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281855C9"/>
    <w:multiLevelType w:val="hybridMultilevel"/>
    <w:tmpl w:val="4EF8182E"/>
    <w:lvl w:ilvl="0" w:tplc="E43EC29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2C8C29A7"/>
    <w:multiLevelType w:val="hybridMultilevel"/>
    <w:tmpl w:val="7D48992C"/>
    <w:lvl w:ilvl="0" w:tplc="D604F38A">
      <w:start w:val="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2CC70DDE"/>
    <w:multiLevelType w:val="hybridMultilevel"/>
    <w:tmpl w:val="3C90D434"/>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2EC73F62"/>
    <w:multiLevelType w:val="hybridMultilevel"/>
    <w:tmpl w:val="9220404A"/>
    <w:lvl w:ilvl="0" w:tplc="04020001">
      <w:start w:val="1"/>
      <w:numFmt w:val="bullet"/>
      <w:lvlText w:val=""/>
      <w:lvlJc w:val="left"/>
      <w:pPr>
        <w:ind w:left="1860" w:hanging="360"/>
      </w:pPr>
      <w:rPr>
        <w:rFonts w:ascii="Symbol" w:hAnsi="Symbol"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35">
    <w:nsid w:val="3793514A"/>
    <w:multiLevelType w:val="multilevel"/>
    <w:tmpl w:val="D74293EE"/>
    <w:lvl w:ilvl="0">
      <w:start w:val="1"/>
      <w:numFmt w:val="decimal"/>
      <w:lvlText w:val="%1."/>
      <w:lvlJc w:val="left"/>
      <w:pPr>
        <w:ind w:left="720" w:hanging="360"/>
      </w:pPr>
      <w:rPr>
        <w:rFonts w:hint="default"/>
      </w:rPr>
    </w:lvl>
    <w:lvl w:ilvl="1">
      <w:start w:val="3"/>
      <w:numFmt w:val="decimal"/>
      <w:isLgl/>
      <w:lvlText w:val="%1.%2."/>
      <w:lvlJc w:val="left"/>
      <w:pPr>
        <w:ind w:left="1200" w:hanging="840"/>
      </w:pPr>
      <w:rPr>
        <w:rFonts w:hint="default"/>
        <w:b/>
      </w:rPr>
    </w:lvl>
    <w:lvl w:ilvl="2">
      <w:start w:val="1"/>
      <w:numFmt w:val="decimal"/>
      <w:isLgl/>
      <w:lvlText w:val="%1.%2.%3."/>
      <w:lvlJc w:val="left"/>
      <w:pPr>
        <w:ind w:left="1200" w:hanging="840"/>
      </w:pPr>
      <w:rPr>
        <w:rFonts w:hint="default"/>
        <w:b/>
      </w:rPr>
    </w:lvl>
    <w:lvl w:ilvl="3">
      <w:start w:val="1"/>
      <w:numFmt w:val="decimal"/>
      <w:isLgl/>
      <w:lvlText w:val="%1.%2.%3.%4."/>
      <w:lvlJc w:val="left"/>
      <w:pPr>
        <w:ind w:left="1200" w:hanging="84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nsid w:val="40CD377C"/>
    <w:multiLevelType w:val="hybridMultilevel"/>
    <w:tmpl w:val="30F8213A"/>
    <w:lvl w:ilvl="0" w:tplc="0409000B">
      <w:start w:val="1"/>
      <w:numFmt w:val="bullet"/>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A804A16"/>
    <w:multiLevelType w:val="multilevel"/>
    <w:tmpl w:val="C06C828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4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41">
    <w:nsid w:val="5C533151"/>
    <w:multiLevelType w:val="multilevel"/>
    <w:tmpl w:val="564E623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FA6407D"/>
    <w:multiLevelType w:val="hybridMultilevel"/>
    <w:tmpl w:val="163EAD66"/>
    <w:lvl w:ilvl="0" w:tplc="98EE917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5">
    <w:nsid w:val="6C0D0106"/>
    <w:multiLevelType w:val="hybridMultilevel"/>
    <w:tmpl w:val="37F418BE"/>
    <w:lvl w:ilvl="0" w:tplc="2D04701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6C971B29"/>
    <w:multiLevelType w:val="hybridMultilevel"/>
    <w:tmpl w:val="451C95E6"/>
    <w:lvl w:ilvl="0" w:tplc="2D04701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86B6BE3"/>
    <w:multiLevelType w:val="hybridMultilevel"/>
    <w:tmpl w:val="818A2B8C"/>
    <w:lvl w:ilvl="0" w:tplc="2D04701A">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17"/>
  </w:num>
  <w:num w:numId="4">
    <w:abstractNumId w:val="18"/>
  </w:num>
  <w:num w:numId="5">
    <w:abstractNumId w:val="3"/>
  </w:num>
  <w:num w:numId="6">
    <w:abstractNumId w:val="39"/>
  </w:num>
  <w:num w:numId="7">
    <w:abstractNumId w:val="42"/>
    <w:lvlOverride w:ilvl="0">
      <w:startOverride w:val="1"/>
    </w:lvlOverride>
  </w:num>
  <w:num w:numId="8">
    <w:abstractNumId w:val="37"/>
    <w:lvlOverride w:ilvl="0">
      <w:startOverride w:val="1"/>
    </w:lvlOverride>
  </w:num>
  <w:num w:numId="9">
    <w:abstractNumId w:val="42"/>
  </w:num>
  <w:num w:numId="10">
    <w:abstractNumId w:val="37"/>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6"/>
  </w:num>
  <w:num w:numId="15">
    <w:abstractNumId w:val="4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25"/>
  </w:num>
  <w:num w:numId="18">
    <w:abstractNumId w:val="35"/>
  </w:num>
  <w:num w:numId="19">
    <w:abstractNumId w:val="19"/>
  </w:num>
  <w:num w:numId="20">
    <w:abstractNumId w:val="45"/>
  </w:num>
  <w:num w:numId="21">
    <w:abstractNumId w:val="46"/>
  </w:num>
  <w:num w:numId="22">
    <w:abstractNumId w:val="47"/>
  </w:num>
  <w:num w:numId="23">
    <w:abstractNumId w:val="26"/>
  </w:num>
  <w:num w:numId="24">
    <w:abstractNumId w:val="23"/>
  </w:num>
  <w:num w:numId="25">
    <w:abstractNumId w:val="22"/>
  </w:num>
  <w:num w:numId="26">
    <w:abstractNumId w:val="3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8"/>
  </w:num>
  <w:num w:numId="30">
    <w:abstractNumId w:val="41"/>
  </w:num>
  <w:num w:numId="31">
    <w:abstractNumId w:val="30"/>
  </w:num>
  <w:num w:numId="32">
    <w:abstractNumId w:val="43"/>
  </w:num>
  <w:num w:numId="33">
    <w:abstractNumId w:val="32"/>
  </w:num>
  <w:num w:numId="34">
    <w:abstractNumId w:val="39"/>
  </w:num>
  <w:num w:numId="35">
    <w:abstractNumId w:val="34"/>
  </w:num>
  <w:num w:numId="36">
    <w:abstractNumId w:val="28"/>
  </w:num>
  <w:num w:numId="37">
    <w:abstractNumId w:val="33"/>
  </w:num>
  <w:num w:numId="38">
    <w:abstractNumId w:val="29"/>
  </w:num>
  <w:num w:numId="39">
    <w:abstractNumId w:val="21"/>
  </w:num>
  <w:num w:numId="40">
    <w:abstractNumId w:val="40"/>
  </w:num>
  <w:num w:numId="41">
    <w:abstractNumId w:val="24"/>
  </w:num>
  <w:num w:numId="4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37"/>
    <w:rsid w:val="0000094B"/>
    <w:rsid w:val="00001784"/>
    <w:rsid w:val="00003B10"/>
    <w:rsid w:val="000062D4"/>
    <w:rsid w:val="00010362"/>
    <w:rsid w:val="000115EA"/>
    <w:rsid w:val="00012494"/>
    <w:rsid w:val="0001301D"/>
    <w:rsid w:val="000134E2"/>
    <w:rsid w:val="00013A9D"/>
    <w:rsid w:val="000149C1"/>
    <w:rsid w:val="00014F98"/>
    <w:rsid w:val="000159F5"/>
    <w:rsid w:val="00016D1C"/>
    <w:rsid w:val="0002077D"/>
    <w:rsid w:val="000226E5"/>
    <w:rsid w:val="00025222"/>
    <w:rsid w:val="0002759F"/>
    <w:rsid w:val="0003184E"/>
    <w:rsid w:val="00033117"/>
    <w:rsid w:val="000370A0"/>
    <w:rsid w:val="000379E0"/>
    <w:rsid w:val="00040E18"/>
    <w:rsid w:val="00040F72"/>
    <w:rsid w:val="00041655"/>
    <w:rsid w:val="00041860"/>
    <w:rsid w:val="000420F8"/>
    <w:rsid w:val="00043EAF"/>
    <w:rsid w:val="000463E7"/>
    <w:rsid w:val="000523AB"/>
    <w:rsid w:val="00055A9C"/>
    <w:rsid w:val="0006048C"/>
    <w:rsid w:val="000621F3"/>
    <w:rsid w:val="00063FD4"/>
    <w:rsid w:val="00067C6C"/>
    <w:rsid w:val="00071093"/>
    <w:rsid w:val="000716FB"/>
    <w:rsid w:val="00072203"/>
    <w:rsid w:val="00080207"/>
    <w:rsid w:val="00080BB3"/>
    <w:rsid w:val="000818C9"/>
    <w:rsid w:val="00084500"/>
    <w:rsid w:val="000862B1"/>
    <w:rsid w:val="00090556"/>
    <w:rsid w:val="00092942"/>
    <w:rsid w:val="00095A55"/>
    <w:rsid w:val="00096BD2"/>
    <w:rsid w:val="000A5136"/>
    <w:rsid w:val="000A60EE"/>
    <w:rsid w:val="000A7E2C"/>
    <w:rsid w:val="000B0A23"/>
    <w:rsid w:val="000B2CEF"/>
    <w:rsid w:val="000B4163"/>
    <w:rsid w:val="000C1108"/>
    <w:rsid w:val="000C2701"/>
    <w:rsid w:val="000C4350"/>
    <w:rsid w:val="000C450F"/>
    <w:rsid w:val="000C68D0"/>
    <w:rsid w:val="000C6B83"/>
    <w:rsid w:val="000D7E02"/>
    <w:rsid w:val="000D7F4F"/>
    <w:rsid w:val="000E09F1"/>
    <w:rsid w:val="000E1D97"/>
    <w:rsid w:val="000E244D"/>
    <w:rsid w:val="000E3C98"/>
    <w:rsid w:val="000E404C"/>
    <w:rsid w:val="000E405B"/>
    <w:rsid w:val="000E4CB7"/>
    <w:rsid w:val="000E674D"/>
    <w:rsid w:val="000E7784"/>
    <w:rsid w:val="000E7BAC"/>
    <w:rsid w:val="000F1773"/>
    <w:rsid w:val="000F3DFB"/>
    <w:rsid w:val="000F66EA"/>
    <w:rsid w:val="00102D8B"/>
    <w:rsid w:val="0010494F"/>
    <w:rsid w:val="0010527C"/>
    <w:rsid w:val="001055C0"/>
    <w:rsid w:val="001071C0"/>
    <w:rsid w:val="001104BE"/>
    <w:rsid w:val="001105DE"/>
    <w:rsid w:val="00111BA0"/>
    <w:rsid w:val="00113661"/>
    <w:rsid w:val="0011738B"/>
    <w:rsid w:val="0012356E"/>
    <w:rsid w:val="0012375A"/>
    <w:rsid w:val="001247D0"/>
    <w:rsid w:val="001312BD"/>
    <w:rsid w:val="00131453"/>
    <w:rsid w:val="001334B6"/>
    <w:rsid w:val="00133E66"/>
    <w:rsid w:val="0014048D"/>
    <w:rsid w:val="001414C8"/>
    <w:rsid w:val="00142C80"/>
    <w:rsid w:val="00145228"/>
    <w:rsid w:val="001455E8"/>
    <w:rsid w:val="0014590B"/>
    <w:rsid w:val="0014722C"/>
    <w:rsid w:val="001473C4"/>
    <w:rsid w:val="00150D81"/>
    <w:rsid w:val="00151295"/>
    <w:rsid w:val="00151750"/>
    <w:rsid w:val="0015179F"/>
    <w:rsid w:val="00152EBC"/>
    <w:rsid w:val="00154830"/>
    <w:rsid w:val="001548F2"/>
    <w:rsid w:val="00154CBA"/>
    <w:rsid w:val="001550CD"/>
    <w:rsid w:val="00155AC3"/>
    <w:rsid w:val="00157AFF"/>
    <w:rsid w:val="001623AB"/>
    <w:rsid w:val="001624CF"/>
    <w:rsid w:val="00164B7E"/>
    <w:rsid w:val="00164C49"/>
    <w:rsid w:val="00164FB2"/>
    <w:rsid w:val="00165BE9"/>
    <w:rsid w:val="00167E07"/>
    <w:rsid w:val="00167E4E"/>
    <w:rsid w:val="001731D8"/>
    <w:rsid w:val="001735E5"/>
    <w:rsid w:val="00175A97"/>
    <w:rsid w:val="001806F4"/>
    <w:rsid w:val="00180AA0"/>
    <w:rsid w:val="0018127F"/>
    <w:rsid w:val="001815B8"/>
    <w:rsid w:val="00182257"/>
    <w:rsid w:val="00182533"/>
    <w:rsid w:val="0018368C"/>
    <w:rsid w:val="00184DA9"/>
    <w:rsid w:val="00187416"/>
    <w:rsid w:val="00187C24"/>
    <w:rsid w:val="00190341"/>
    <w:rsid w:val="00190BE4"/>
    <w:rsid w:val="0019256F"/>
    <w:rsid w:val="00192596"/>
    <w:rsid w:val="001925EE"/>
    <w:rsid w:val="00195D95"/>
    <w:rsid w:val="00197997"/>
    <w:rsid w:val="001A242E"/>
    <w:rsid w:val="001A3C00"/>
    <w:rsid w:val="001A5114"/>
    <w:rsid w:val="001A513C"/>
    <w:rsid w:val="001A53BA"/>
    <w:rsid w:val="001A7D38"/>
    <w:rsid w:val="001B0304"/>
    <w:rsid w:val="001B1B7D"/>
    <w:rsid w:val="001B1BCF"/>
    <w:rsid w:val="001B249A"/>
    <w:rsid w:val="001B302C"/>
    <w:rsid w:val="001B4DFA"/>
    <w:rsid w:val="001B79AA"/>
    <w:rsid w:val="001C26C9"/>
    <w:rsid w:val="001C641D"/>
    <w:rsid w:val="001C6D6A"/>
    <w:rsid w:val="001C737B"/>
    <w:rsid w:val="001D290F"/>
    <w:rsid w:val="001D3F4A"/>
    <w:rsid w:val="001D7282"/>
    <w:rsid w:val="001E076E"/>
    <w:rsid w:val="001E0B82"/>
    <w:rsid w:val="001E1076"/>
    <w:rsid w:val="001E1FAF"/>
    <w:rsid w:val="001E306C"/>
    <w:rsid w:val="001E3CEA"/>
    <w:rsid w:val="001E7FC8"/>
    <w:rsid w:val="001F1A66"/>
    <w:rsid w:val="001F3E17"/>
    <w:rsid w:val="001F4A86"/>
    <w:rsid w:val="001F762B"/>
    <w:rsid w:val="001F7D2A"/>
    <w:rsid w:val="0020041C"/>
    <w:rsid w:val="002005E8"/>
    <w:rsid w:val="002007B4"/>
    <w:rsid w:val="002038A8"/>
    <w:rsid w:val="00204891"/>
    <w:rsid w:val="0020537F"/>
    <w:rsid w:val="002056FE"/>
    <w:rsid w:val="00210BF3"/>
    <w:rsid w:val="00210FC0"/>
    <w:rsid w:val="00212244"/>
    <w:rsid w:val="00214E6F"/>
    <w:rsid w:val="00215007"/>
    <w:rsid w:val="0021567B"/>
    <w:rsid w:val="00216499"/>
    <w:rsid w:val="00217A06"/>
    <w:rsid w:val="00217DDC"/>
    <w:rsid w:val="00220080"/>
    <w:rsid w:val="00221E99"/>
    <w:rsid w:val="002226B7"/>
    <w:rsid w:val="00223417"/>
    <w:rsid w:val="00224213"/>
    <w:rsid w:val="002276D0"/>
    <w:rsid w:val="00227F29"/>
    <w:rsid w:val="0023058C"/>
    <w:rsid w:val="0023082B"/>
    <w:rsid w:val="00231596"/>
    <w:rsid w:val="00231D53"/>
    <w:rsid w:val="00232B17"/>
    <w:rsid w:val="00233E88"/>
    <w:rsid w:val="00234D16"/>
    <w:rsid w:val="00235753"/>
    <w:rsid w:val="002365B7"/>
    <w:rsid w:val="00240C0F"/>
    <w:rsid w:val="002449A4"/>
    <w:rsid w:val="00246645"/>
    <w:rsid w:val="00246E44"/>
    <w:rsid w:val="00246E45"/>
    <w:rsid w:val="002501C3"/>
    <w:rsid w:val="00250A7D"/>
    <w:rsid w:val="002518C3"/>
    <w:rsid w:val="00254236"/>
    <w:rsid w:val="002572EB"/>
    <w:rsid w:val="00260615"/>
    <w:rsid w:val="002651AF"/>
    <w:rsid w:val="00266F34"/>
    <w:rsid w:val="00272CAB"/>
    <w:rsid w:val="00274009"/>
    <w:rsid w:val="002751F5"/>
    <w:rsid w:val="00276479"/>
    <w:rsid w:val="002766F5"/>
    <w:rsid w:val="00276701"/>
    <w:rsid w:val="002806F6"/>
    <w:rsid w:val="002817AA"/>
    <w:rsid w:val="002817AF"/>
    <w:rsid w:val="002819D6"/>
    <w:rsid w:val="0028323B"/>
    <w:rsid w:val="00284CC8"/>
    <w:rsid w:val="002867E8"/>
    <w:rsid w:val="0029334F"/>
    <w:rsid w:val="00294B8B"/>
    <w:rsid w:val="00294FAD"/>
    <w:rsid w:val="00295458"/>
    <w:rsid w:val="002A21B2"/>
    <w:rsid w:val="002A40EE"/>
    <w:rsid w:val="002A42D5"/>
    <w:rsid w:val="002A4840"/>
    <w:rsid w:val="002A7AE6"/>
    <w:rsid w:val="002B0A71"/>
    <w:rsid w:val="002B0BA4"/>
    <w:rsid w:val="002B109B"/>
    <w:rsid w:val="002B2306"/>
    <w:rsid w:val="002B3C9D"/>
    <w:rsid w:val="002B4A2C"/>
    <w:rsid w:val="002B529F"/>
    <w:rsid w:val="002B7482"/>
    <w:rsid w:val="002C0D76"/>
    <w:rsid w:val="002C116C"/>
    <w:rsid w:val="002C4C93"/>
    <w:rsid w:val="002C5A38"/>
    <w:rsid w:val="002C6591"/>
    <w:rsid w:val="002C7218"/>
    <w:rsid w:val="002D09BA"/>
    <w:rsid w:val="002D110A"/>
    <w:rsid w:val="002D4402"/>
    <w:rsid w:val="002D6554"/>
    <w:rsid w:val="002D7218"/>
    <w:rsid w:val="002D7660"/>
    <w:rsid w:val="002E2D1B"/>
    <w:rsid w:val="002E4134"/>
    <w:rsid w:val="002E479E"/>
    <w:rsid w:val="002E6982"/>
    <w:rsid w:val="002F0ADF"/>
    <w:rsid w:val="002F0B94"/>
    <w:rsid w:val="002F12A6"/>
    <w:rsid w:val="002F19A1"/>
    <w:rsid w:val="002F2ADA"/>
    <w:rsid w:val="002F4011"/>
    <w:rsid w:val="002F73C5"/>
    <w:rsid w:val="00303651"/>
    <w:rsid w:val="0030764B"/>
    <w:rsid w:val="00316491"/>
    <w:rsid w:val="0031731F"/>
    <w:rsid w:val="00320130"/>
    <w:rsid w:val="00320804"/>
    <w:rsid w:val="0032325E"/>
    <w:rsid w:val="0033250C"/>
    <w:rsid w:val="003333F5"/>
    <w:rsid w:val="003360FF"/>
    <w:rsid w:val="00337863"/>
    <w:rsid w:val="00337F59"/>
    <w:rsid w:val="00340DEF"/>
    <w:rsid w:val="0034596F"/>
    <w:rsid w:val="00345DAE"/>
    <w:rsid w:val="00347768"/>
    <w:rsid w:val="0035096E"/>
    <w:rsid w:val="00352835"/>
    <w:rsid w:val="0035320A"/>
    <w:rsid w:val="00354995"/>
    <w:rsid w:val="0035536E"/>
    <w:rsid w:val="003561F9"/>
    <w:rsid w:val="00356BD0"/>
    <w:rsid w:val="00357FDE"/>
    <w:rsid w:val="00357FF6"/>
    <w:rsid w:val="003638A3"/>
    <w:rsid w:val="00364904"/>
    <w:rsid w:val="00367492"/>
    <w:rsid w:val="00375064"/>
    <w:rsid w:val="003765F7"/>
    <w:rsid w:val="003777AF"/>
    <w:rsid w:val="00377958"/>
    <w:rsid w:val="00381DB8"/>
    <w:rsid w:val="00382DEE"/>
    <w:rsid w:val="003834D3"/>
    <w:rsid w:val="00383F48"/>
    <w:rsid w:val="003864CF"/>
    <w:rsid w:val="003913D4"/>
    <w:rsid w:val="00391F96"/>
    <w:rsid w:val="00392571"/>
    <w:rsid w:val="00392AD3"/>
    <w:rsid w:val="0039323C"/>
    <w:rsid w:val="00395F74"/>
    <w:rsid w:val="00397B01"/>
    <w:rsid w:val="003A0361"/>
    <w:rsid w:val="003A217C"/>
    <w:rsid w:val="003A365A"/>
    <w:rsid w:val="003A3BAA"/>
    <w:rsid w:val="003A516D"/>
    <w:rsid w:val="003A6119"/>
    <w:rsid w:val="003B3104"/>
    <w:rsid w:val="003B388C"/>
    <w:rsid w:val="003B6664"/>
    <w:rsid w:val="003B6A45"/>
    <w:rsid w:val="003C0DA7"/>
    <w:rsid w:val="003C107A"/>
    <w:rsid w:val="003C45C0"/>
    <w:rsid w:val="003C47C6"/>
    <w:rsid w:val="003C5070"/>
    <w:rsid w:val="003C5102"/>
    <w:rsid w:val="003C6FC3"/>
    <w:rsid w:val="003D004C"/>
    <w:rsid w:val="003D0A81"/>
    <w:rsid w:val="003D3566"/>
    <w:rsid w:val="003D3899"/>
    <w:rsid w:val="003D4C7B"/>
    <w:rsid w:val="003D5788"/>
    <w:rsid w:val="003E08FA"/>
    <w:rsid w:val="003E0E7D"/>
    <w:rsid w:val="003E547F"/>
    <w:rsid w:val="003E67F2"/>
    <w:rsid w:val="003E6AB3"/>
    <w:rsid w:val="003E76AB"/>
    <w:rsid w:val="003E7C22"/>
    <w:rsid w:val="003F043E"/>
    <w:rsid w:val="003F5045"/>
    <w:rsid w:val="003F6A03"/>
    <w:rsid w:val="003F7E5C"/>
    <w:rsid w:val="00400DAC"/>
    <w:rsid w:val="0040490F"/>
    <w:rsid w:val="004059DA"/>
    <w:rsid w:val="00410616"/>
    <w:rsid w:val="00410A51"/>
    <w:rsid w:val="00411A2C"/>
    <w:rsid w:val="00414604"/>
    <w:rsid w:val="004151BC"/>
    <w:rsid w:val="004158C5"/>
    <w:rsid w:val="00416003"/>
    <w:rsid w:val="00417F9C"/>
    <w:rsid w:val="0042002F"/>
    <w:rsid w:val="00422113"/>
    <w:rsid w:val="00423C43"/>
    <w:rsid w:val="004243B1"/>
    <w:rsid w:val="00424D07"/>
    <w:rsid w:val="00430055"/>
    <w:rsid w:val="00430BDE"/>
    <w:rsid w:val="00433CB2"/>
    <w:rsid w:val="0043494C"/>
    <w:rsid w:val="0044039F"/>
    <w:rsid w:val="0044086F"/>
    <w:rsid w:val="0044221E"/>
    <w:rsid w:val="0044268A"/>
    <w:rsid w:val="00444F9E"/>
    <w:rsid w:val="00446833"/>
    <w:rsid w:val="0044718F"/>
    <w:rsid w:val="00447F6D"/>
    <w:rsid w:val="004522F8"/>
    <w:rsid w:val="00452692"/>
    <w:rsid w:val="00462FAF"/>
    <w:rsid w:val="00463C7E"/>
    <w:rsid w:val="00464FA7"/>
    <w:rsid w:val="0046676B"/>
    <w:rsid w:val="00471BE1"/>
    <w:rsid w:val="00472153"/>
    <w:rsid w:val="00474023"/>
    <w:rsid w:val="004802A0"/>
    <w:rsid w:val="0048048B"/>
    <w:rsid w:val="0048071F"/>
    <w:rsid w:val="00483284"/>
    <w:rsid w:val="004863D5"/>
    <w:rsid w:val="00487E92"/>
    <w:rsid w:val="004900E0"/>
    <w:rsid w:val="00490E5D"/>
    <w:rsid w:val="00493898"/>
    <w:rsid w:val="00494203"/>
    <w:rsid w:val="00494DD6"/>
    <w:rsid w:val="00496911"/>
    <w:rsid w:val="004979B3"/>
    <w:rsid w:val="00497F9A"/>
    <w:rsid w:val="004A02A9"/>
    <w:rsid w:val="004A04A1"/>
    <w:rsid w:val="004A0B7A"/>
    <w:rsid w:val="004A16AD"/>
    <w:rsid w:val="004A3259"/>
    <w:rsid w:val="004A4305"/>
    <w:rsid w:val="004A496D"/>
    <w:rsid w:val="004B40D5"/>
    <w:rsid w:val="004B5B23"/>
    <w:rsid w:val="004B6BBC"/>
    <w:rsid w:val="004B7CF7"/>
    <w:rsid w:val="004C022A"/>
    <w:rsid w:val="004C297A"/>
    <w:rsid w:val="004C48A4"/>
    <w:rsid w:val="004C6860"/>
    <w:rsid w:val="004D059A"/>
    <w:rsid w:val="004D1A5F"/>
    <w:rsid w:val="004D391B"/>
    <w:rsid w:val="004D3BEF"/>
    <w:rsid w:val="004D5B94"/>
    <w:rsid w:val="004D62F0"/>
    <w:rsid w:val="004D79F3"/>
    <w:rsid w:val="004E1B00"/>
    <w:rsid w:val="004E399C"/>
    <w:rsid w:val="004E464D"/>
    <w:rsid w:val="004E51CE"/>
    <w:rsid w:val="004E5489"/>
    <w:rsid w:val="004F0076"/>
    <w:rsid w:val="004F4129"/>
    <w:rsid w:val="004F4952"/>
    <w:rsid w:val="00500111"/>
    <w:rsid w:val="00500CC2"/>
    <w:rsid w:val="005042F9"/>
    <w:rsid w:val="00504B13"/>
    <w:rsid w:val="00505C08"/>
    <w:rsid w:val="00510DE8"/>
    <w:rsid w:val="00511C38"/>
    <w:rsid w:val="00514ACB"/>
    <w:rsid w:val="00517765"/>
    <w:rsid w:val="00520A06"/>
    <w:rsid w:val="00520E03"/>
    <w:rsid w:val="00521970"/>
    <w:rsid w:val="00523854"/>
    <w:rsid w:val="00524597"/>
    <w:rsid w:val="00524F59"/>
    <w:rsid w:val="00526A73"/>
    <w:rsid w:val="00527E3C"/>
    <w:rsid w:val="00530DC3"/>
    <w:rsid w:val="00531273"/>
    <w:rsid w:val="00532740"/>
    <w:rsid w:val="0053440C"/>
    <w:rsid w:val="00534DA8"/>
    <w:rsid w:val="00536551"/>
    <w:rsid w:val="00541685"/>
    <w:rsid w:val="005433BC"/>
    <w:rsid w:val="00545BF8"/>
    <w:rsid w:val="00546DFE"/>
    <w:rsid w:val="00547533"/>
    <w:rsid w:val="005502F8"/>
    <w:rsid w:val="00551431"/>
    <w:rsid w:val="00551D0E"/>
    <w:rsid w:val="00553769"/>
    <w:rsid w:val="00553F4A"/>
    <w:rsid w:val="005576E3"/>
    <w:rsid w:val="00557DC7"/>
    <w:rsid w:val="00560604"/>
    <w:rsid w:val="005606B4"/>
    <w:rsid w:val="00560881"/>
    <w:rsid w:val="0056259E"/>
    <w:rsid w:val="00562F0B"/>
    <w:rsid w:val="0056304F"/>
    <w:rsid w:val="00563451"/>
    <w:rsid w:val="00564F04"/>
    <w:rsid w:val="00565F1E"/>
    <w:rsid w:val="00566B19"/>
    <w:rsid w:val="005702FA"/>
    <w:rsid w:val="00571C59"/>
    <w:rsid w:val="005742D0"/>
    <w:rsid w:val="00575C70"/>
    <w:rsid w:val="00575DF1"/>
    <w:rsid w:val="00576A5A"/>
    <w:rsid w:val="00576F71"/>
    <w:rsid w:val="00577D45"/>
    <w:rsid w:val="00580045"/>
    <w:rsid w:val="00581D14"/>
    <w:rsid w:val="005823F8"/>
    <w:rsid w:val="00582F6C"/>
    <w:rsid w:val="00585BB8"/>
    <w:rsid w:val="005875EE"/>
    <w:rsid w:val="00590143"/>
    <w:rsid w:val="00595FEA"/>
    <w:rsid w:val="005967E1"/>
    <w:rsid w:val="00596953"/>
    <w:rsid w:val="005A0FBD"/>
    <w:rsid w:val="005A2FA9"/>
    <w:rsid w:val="005A4EA0"/>
    <w:rsid w:val="005A6039"/>
    <w:rsid w:val="005B3BF6"/>
    <w:rsid w:val="005B3D3A"/>
    <w:rsid w:val="005B57C9"/>
    <w:rsid w:val="005C1774"/>
    <w:rsid w:val="005C4599"/>
    <w:rsid w:val="005C4B3A"/>
    <w:rsid w:val="005C4CB1"/>
    <w:rsid w:val="005C6611"/>
    <w:rsid w:val="005C733C"/>
    <w:rsid w:val="005C7D0C"/>
    <w:rsid w:val="005D0991"/>
    <w:rsid w:val="005D2C35"/>
    <w:rsid w:val="005D499D"/>
    <w:rsid w:val="005D4E93"/>
    <w:rsid w:val="005D77AE"/>
    <w:rsid w:val="005D7F2D"/>
    <w:rsid w:val="005E16DF"/>
    <w:rsid w:val="005E2761"/>
    <w:rsid w:val="005E2BE9"/>
    <w:rsid w:val="005E2F04"/>
    <w:rsid w:val="005E5527"/>
    <w:rsid w:val="005F0200"/>
    <w:rsid w:val="005F0C21"/>
    <w:rsid w:val="005F0FF8"/>
    <w:rsid w:val="005F5089"/>
    <w:rsid w:val="005F5A41"/>
    <w:rsid w:val="005F5A69"/>
    <w:rsid w:val="005F65C2"/>
    <w:rsid w:val="006129B0"/>
    <w:rsid w:val="0061412F"/>
    <w:rsid w:val="00614264"/>
    <w:rsid w:val="00614536"/>
    <w:rsid w:val="00615128"/>
    <w:rsid w:val="0062224C"/>
    <w:rsid w:val="006222D9"/>
    <w:rsid w:val="00624FAB"/>
    <w:rsid w:val="00627251"/>
    <w:rsid w:val="00632008"/>
    <w:rsid w:val="00634CFB"/>
    <w:rsid w:val="006356B9"/>
    <w:rsid w:val="00636594"/>
    <w:rsid w:val="00636A9B"/>
    <w:rsid w:val="00636F3A"/>
    <w:rsid w:val="00640B4E"/>
    <w:rsid w:val="006414D4"/>
    <w:rsid w:val="0064251A"/>
    <w:rsid w:val="00644757"/>
    <w:rsid w:val="006466E1"/>
    <w:rsid w:val="00646926"/>
    <w:rsid w:val="006513DC"/>
    <w:rsid w:val="0065157F"/>
    <w:rsid w:val="00651EC4"/>
    <w:rsid w:val="0065328F"/>
    <w:rsid w:val="006551D4"/>
    <w:rsid w:val="006603A8"/>
    <w:rsid w:val="00661DCC"/>
    <w:rsid w:val="00662234"/>
    <w:rsid w:val="00665FA0"/>
    <w:rsid w:val="00666678"/>
    <w:rsid w:val="00667469"/>
    <w:rsid w:val="0066773D"/>
    <w:rsid w:val="00670FE4"/>
    <w:rsid w:val="006724A1"/>
    <w:rsid w:val="00673651"/>
    <w:rsid w:val="00674899"/>
    <w:rsid w:val="0067587A"/>
    <w:rsid w:val="0067614D"/>
    <w:rsid w:val="006763D4"/>
    <w:rsid w:val="00676AA3"/>
    <w:rsid w:val="00676C82"/>
    <w:rsid w:val="0068159E"/>
    <w:rsid w:val="00682598"/>
    <w:rsid w:val="006837EC"/>
    <w:rsid w:val="0068479D"/>
    <w:rsid w:val="00684F95"/>
    <w:rsid w:val="00684FAC"/>
    <w:rsid w:val="00685D53"/>
    <w:rsid w:val="0068670C"/>
    <w:rsid w:val="00691FD7"/>
    <w:rsid w:val="0069354D"/>
    <w:rsid w:val="00693C20"/>
    <w:rsid w:val="00696E9B"/>
    <w:rsid w:val="006A15C0"/>
    <w:rsid w:val="006A4F9D"/>
    <w:rsid w:val="006A51B4"/>
    <w:rsid w:val="006A5A30"/>
    <w:rsid w:val="006A736B"/>
    <w:rsid w:val="006B0891"/>
    <w:rsid w:val="006B1405"/>
    <w:rsid w:val="006B1CE6"/>
    <w:rsid w:val="006B46C8"/>
    <w:rsid w:val="006B5738"/>
    <w:rsid w:val="006B5E78"/>
    <w:rsid w:val="006C0410"/>
    <w:rsid w:val="006C16E4"/>
    <w:rsid w:val="006C19E9"/>
    <w:rsid w:val="006C1EA3"/>
    <w:rsid w:val="006C3D20"/>
    <w:rsid w:val="006C4008"/>
    <w:rsid w:val="006C478E"/>
    <w:rsid w:val="006C4BD3"/>
    <w:rsid w:val="006C530E"/>
    <w:rsid w:val="006C5B40"/>
    <w:rsid w:val="006C6198"/>
    <w:rsid w:val="006C6370"/>
    <w:rsid w:val="006C7D19"/>
    <w:rsid w:val="006D0221"/>
    <w:rsid w:val="006D025F"/>
    <w:rsid w:val="006D0B1B"/>
    <w:rsid w:val="006D0D7A"/>
    <w:rsid w:val="006D5733"/>
    <w:rsid w:val="006D6C77"/>
    <w:rsid w:val="006D7998"/>
    <w:rsid w:val="006D7E96"/>
    <w:rsid w:val="006E0221"/>
    <w:rsid w:val="006E04E2"/>
    <w:rsid w:val="006E2682"/>
    <w:rsid w:val="006E5118"/>
    <w:rsid w:val="006E5700"/>
    <w:rsid w:val="006E5879"/>
    <w:rsid w:val="006F33D8"/>
    <w:rsid w:val="006F3D58"/>
    <w:rsid w:val="006F53CD"/>
    <w:rsid w:val="006F586F"/>
    <w:rsid w:val="006F5D5D"/>
    <w:rsid w:val="006F764C"/>
    <w:rsid w:val="006F7E9D"/>
    <w:rsid w:val="007043A6"/>
    <w:rsid w:val="00705244"/>
    <w:rsid w:val="0070782D"/>
    <w:rsid w:val="007078C3"/>
    <w:rsid w:val="0071047D"/>
    <w:rsid w:val="0071105B"/>
    <w:rsid w:val="00712210"/>
    <w:rsid w:val="007135C2"/>
    <w:rsid w:val="0071557F"/>
    <w:rsid w:val="00715673"/>
    <w:rsid w:val="007157A7"/>
    <w:rsid w:val="00716051"/>
    <w:rsid w:val="007162C8"/>
    <w:rsid w:val="007177AC"/>
    <w:rsid w:val="0071788E"/>
    <w:rsid w:val="007220BE"/>
    <w:rsid w:val="00722771"/>
    <w:rsid w:val="007236B9"/>
    <w:rsid w:val="0072549F"/>
    <w:rsid w:val="00725FDE"/>
    <w:rsid w:val="00732360"/>
    <w:rsid w:val="007326D6"/>
    <w:rsid w:val="007348F3"/>
    <w:rsid w:val="00741D4A"/>
    <w:rsid w:val="007426D3"/>
    <w:rsid w:val="007429FB"/>
    <w:rsid w:val="0074357E"/>
    <w:rsid w:val="00745272"/>
    <w:rsid w:val="00745A65"/>
    <w:rsid w:val="0074610C"/>
    <w:rsid w:val="0074645F"/>
    <w:rsid w:val="0075080A"/>
    <w:rsid w:val="00750ED0"/>
    <w:rsid w:val="007519B7"/>
    <w:rsid w:val="00754BC4"/>
    <w:rsid w:val="007576E2"/>
    <w:rsid w:val="00760B22"/>
    <w:rsid w:val="007617AD"/>
    <w:rsid w:val="0076442B"/>
    <w:rsid w:val="00765BB3"/>
    <w:rsid w:val="00765C54"/>
    <w:rsid w:val="0076683B"/>
    <w:rsid w:val="0076765C"/>
    <w:rsid w:val="00767DDE"/>
    <w:rsid w:val="00775B4F"/>
    <w:rsid w:val="00776FCB"/>
    <w:rsid w:val="0077709B"/>
    <w:rsid w:val="007805C3"/>
    <w:rsid w:val="00783573"/>
    <w:rsid w:val="00783B68"/>
    <w:rsid w:val="00783BB8"/>
    <w:rsid w:val="0079011F"/>
    <w:rsid w:val="00790845"/>
    <w:rsid w:val="00791409"/>
    <w:rsid w:val="00791C27"/>
    <w:rsid w:val="00793D68"/>
    <w:rsid w:val="00794037"/>
    <w:rsid w:val="0079412E"/>
    <w:rsid w:val="007947D7"/>
    <w:rsid w:val="007A2008"/>
    <w:rsid w:val="007A42FA"/>
    <w:rsid w:val="007A4B67"/>
    <w:rsid w:val="007A4ECE"/>
    <w:rsid w:val="007A4F45"/>
    <w:rsid w:val="007A6D24"/>
    <w:rsid w:val="007A7441"/>
    <w:rsid w:val="007B0A47"/>
    <w:rsid w:val="007B33EF"/>
    <w:rsid w:val="007B433C"/>
    <w:rsid w:val="007B56C6"/>
    <w:rsid w:val="007B5E08"/>
    <w:rsid w:val="007B63B7"/>
    <w:rsid w:val="007B6B22"/>
    <w:rsid w:val="007C1B52"/>
    <w:rsid w:val="007C2692"/>
    <w:rsid w:val="007C5AF7"/>
    <w:rsid w:val="007D10A2"/>
    <w:rsid w:val="007D164F"/>
    <w:rsid w:val="007D16FE"/>
    <w:rsid w:val="007D402E"/>
    <w:rsid w:val="007D4CB8"/>
    <w:rsid w:val="007D4DA5"/>
    <w:rsid w:val="007D75E0"/>
    <w:rsid w:val="007D7AFC"/>
    <w:rsid w:val="007E1267"/>
    <w:rsid w:val="007E2A72"/>
    <w:rsid w:val="007E2A7C"/>
    <w:rsid w:val="007E2F58"/>
    <w:rsid w:val="007E4094"/>
    <w:rsid w:val="007E48E7"/>
    <w:rsid w:val="007E4F7B"/>
    <w:rsid w:val="007E61FE"/>
    <w:rsid w:val="007F1C37"/>
    <w:rsid w:val="007F4780"/>
    <w:rsid w:val="007F6C65"/>
    <w:rsid w:val="00800631"/>
    <w:rsid w:val="00801D97"/>
    <w:rsid w:val="0080294F"/>
    <w:rsid w:val="0080507B"/>
    <w:rsid w:val="008052B9"/>
    <w:rsid w:val="00805BCD"/>
    <w:rsid w:val="00805D43"/>
    <w:rsid w:val="00807AF0"/>
    <w:rsid w:val="00810D3F"/>
    <w:rsid w:val="00811A09"/>
    <w:rsid w:val="0081240B"/>
    <w:rsid w:val="008177AB"/>
    <w:rsid w:val="008211A7"/>
    <w:rsid w:val="00822751"/>
    <w:rsid w:val="008230F0"/>
    <w:rsid w:val="008249FD"/>
    <w:rsid w:val="00824EDB"/>
    <w:rsid w:val="00827811"/>
    <w:rsid w:val="008303C5"/>
    <w:rsid w:val="00830620"/>
    <w:rsid w:val="00833562"/>
    <w:rsid w:val="00834755"/>
    <w:rsid w:val="00835206"/>
    <w:rsid w:val="00835B78"/>
    <w:rsid w:val="008409C1"/>
    <w:rsid w:val="00842CB0"/>
    <w:rsid w:val="008441B1"/>
    <w:rsid w:val="008445BC"/>
    <w:rsid w:val="0084571E"/>
    <w:rsid w:val="0084756A"/>
    <w:rsid w:val="00847BB8"/>
    <w:rsid w:val="00850C33"/>
    <w:rsid w:val="00852423"/>
    <w:rsid w:val="00852BE1"/>
    <w:rsid w:val="008536FB"/>
    <w:rsid w:val="00854614"/>
    <w:rsid w:val="008554E0"/>
    <w:rsid w:val="00857A9B"/>
    <w:rsid w:val="00862EB8"/>
    <w:rsid w:val="008636B4"/>
    <w:rsid w:val="008656FD"/>
    <w:rsid w:val="00866E5A"/>
    <w:rsid w:val="0086756B"/>
    <w:rsid w:val="00867E72"/>
    <w:rsid w:val="008714DC"/>
    <w:rsid w:val="00871DBB"/>
    <w:rsid w:val="0087274B"/>
    <w:rsid w:val="00872FE9"/>
    <w:rsid w:val="00873D76"/>
    <w:rsid w:val="00875CF5"/>
    <w:rsid w:val="008768E2"/>
    <w:rsid w:val="00876E1B"/>
    <w:rsid w:val="00880CC6"/>
    <w:rsid w:val="00882206"/>
    <w:rsid w:val="008847A4"/>
    <w:rsid w:val="00887829"/>
    <w:rsid w:val="00891910"/>
    <w:rsid w:val="00893272"/>
    <w:rsid w:val="00895981"/>
    <w:rsid w:val="00895C66"/>
    <w:rsid w:val="008A0104"/>
    <w:rsid w:val="008A4348"/>
    <w:rsid w:val="008A5846"/>
    <w:rsid w:val="008A67C0"/>
    <w:rsid w:val="008A7992"/>
    <w:rsid w:val="008B4910"/>
    <w:rsid w:val="008B5F0B"/>
    <w:rsid w:val="008B7D5B"/>
    <w:rsid w:val="008C01D8"/>
    <w:rsid w:val="008C03AD"/>
    <w:rsid w:val="008C2B94"/>
    <w:rsid w:val="008C382F"/>
    <w:rsid w:val="008C762D"/>
    <w:rsid w:val="008C7A7F"/>
    <w:rsid w:val="008D0225"/>
    <w:rsid w:val="008D4A8A"/>
    <w:rsid w:val="008D4CBF"/>
    <w:rsid w:val="008E1693"/>
    <w:rsid w:val="008E2701"/>
    <w:rsid w:val="008E2EDD"/>
    <w:rsid w:val="008F1693"/>
    <w:rsid w:val="008F21A9"/>
    <w:rsid w:val="008F44BF"/>
    <w:rsid w:val="008F6A8D"/>
    <w:rsid w:val="008F7691"/>
    <w:rsid w:val="008F794D"/>
    <w:rsid w:val="00900B9B"/>
    <w:rsid w:val="00900FB0"/>
    <w:rsid w:val="009026D1"/>
    <w:rsid w:val="009044BE"/>
    <w:rsid w:val="00904BE6"/>
    <w:rsid w:val="00904D7A"/>
    <w:rsid w:val="00905CFB"/>
    <w:rsid w:val="00907BA5"/>
    <w:rsid w:val="00911F4A"/>
    <w:rsid w:val="009153B5"/>
    <w:rsid w:val="00915F07"/>
    <w:rsid w:val="009165D3"/>
    <w:rsid w:val="00917053"/>
    <w:rsid w:val="009211AD"/>
    <w:rsid w:val="009215A5"/>
    <w:rsid w:val="009222C5"/>
    <w:rsid w:val="0092433D"/>
    <w:rsid w:val="00926FCD"/>
    <w:rsid w:val="00930807"/>
    <w:rsid w:val="00931D3A"/>
    <w:rsid w:val="00935F61"/>
    <w:rsid w:val="0094044C"/>
    <w:rsid w:val="00943FF4"/>
    <w:rsid w:val="00944B8A"/>
    <w:rsid w:val="009450F6"/>
    <w:rsid w:val="0094741D"/>
    <w:rsid w:val="00950597"/>
    <w:rsid w:val="00951037"/>
    <w:rsid w:val="009513D8"/>
    <w:rsid w:val="009536C1"/>
    <w:rsid w:val="00953B05"/>
    <w:rsid w:val="00953DD9"/>
    <w:rsid w:val="00954717"/>
    <w:rsid w:val="00954F0B"/>
    <w:rsid w:val="00955472"/>
    <w:rsid w:val="00955BF5"/>
    <w:rsid w:val="009569CD"/>
    <w:rsid w:val="00960A57"/>
    <w:rsid w:val="00960C95"/>
    <w:rsid w:val="00961BB0"/>
    <w:rsid w:val="0096599B"/>
    <w:rsid w:val="00965B11"/>
    <w:rsid w:val="0097356F"/>
    <w:rsid w:val="009742B3"/>
    <w:rsid w:val="009749C5"/>
    <w:rsid w:val="009762E2"/>
    <w:rsid w:val="00976706"/>
    <w:rsid w:val="00981B0C"/>
    <w:rsid w:val="009834DF"/>
    <w:rsid w:val="00985915"/>
    <w:rsid w:val="00986248"/>
    <w:rsid w:val="0098637A"/>
    <w:rsid w:val="009866BC"/>
    <w:rsid w:val="00986E3B"/>
    <w:rsid w:val="00992EF5"/>
    <w:rsid w:val="0099325E"/>
    <w:rsid w:val="009972D8"/>
    <w:rsid w:val="00997DBE"/>
    <w:rsid w:val="009A041E"/>
    <w:rsid w:val="009A2236"/>
    <w:rsid w:val="009A2CA5"/>
    <w:rsid w:val="009A6F46"/>
    <w:rsid w:val="009B11BD"/>
    <w:rsid w:val="009B5AA8"/>
    <w:rsid w:val="009B5C2D"/>
    <w:rsid w:val="009B7D74"/>
    <w:rsid w:val="009C17DD"/>
    <w:rsid w:val="009C2F5D"/>
    <w:rsid w:val="009C3502"/>
    <w:rsid w:val="009C39B0"/>
    <w:rsid w:val="009C4569"/>
    <w:rsid w:val="009D0FE5"/>
    <w:rsid w:val="009D1207"/>
    <w:rsid w:val="009D147C"/>
    <w:rsid w:val="009D4AC1"/>
    <w:rsid w:val="009D4F2B"/>
    <w:rsid w:val="009D6072"/>
    <w:rsid w:val="009D7202"/>
    <w:rsid w:val="009E1E0F"/>
    <w:rsid w:val="009E1E31"/>
    <w:rsid w:val="009E1F30"/>
    <w:rsid w:val="009E319C"/>
    <w:rsid w:val="009E5C98"/>
    <w:rsid w:val="009E6C0D"/>
    <w:rsid w:val="009F2A90"/>
    <w:rsid w:val="009F39F4"/>
    <w:rsid w:val="00A03245"/>
    <w:rsid w:val="00A0485B"/>
    <w:rsid w:val="00A04B0B"/>
    <w:rsid w:val="00A076D7"/>
    <w:rsid w:val="00A1073F"/>
    <w:rsid w:val="00A13CF3"/>
    <w:rsid w:val="00A1403C"/>
    <w:rsid w:val="00A15E31"/>
    <w:rsid w:val="00A162A2"/>
    <w:rsid w:val="00A22479"/>
    <w:rsid w:val="00A25335"/>
    <w:rsid w:val="00A263CD"/>
    <w:rsid w:val="00A34334"/>
    <w:rsid w:val="00A34A21"/>
    <w:rsid w:val="00A37EAB"/>
    <w:rsid w:val="00A40FDB"/>
    <w:rsid w:val="00A42E6A"/>
    <w:rsid w:val="00A438D8"/>
    <w:rsid w:val="00A468A8"/>
    <w:rsid w:val="00A473A1"/>
    <w:rsid w:val="00A473DC"/>
    <w:rsid w:val="00A47C78"/>
    <w:rsid w:val="00A52E95"/>
    <w:rsid w:val="00A54587"/>
    <w:rsid w:val="00A56A7C"/>
    <w:rsid w:val="00A56AFD"/>
    <w:rsid w:val="00A56C2B"/>
    <w:rsid w:val="00A576FB"/>
    <w:rsid w:val="00A62370"/>
    <w:rsid w:val="00A62DBD"/>
    <w:rsid w:val="00A65BF6"/>
    <w:rsid w:val="00A65C7E"/>
    <w:rsid w:val="00A6603E"/>
    <w:rsid w:val="00A71196"/>
    <w:rsid w:val="00A74394"/>
    <w:rsid w:val="00A74664"/>
    <w:rsid w:val="00A748EA"/>
    <w:rsid w:val="00A753A0"/>
    <w:rsid w:val="00A75436"/>
    <w:rsid w:val="00A75B1E"/>
    <w:rsid w:val="00A76B53"/>
    <w:rsid w:val="00A80B4F"/>
    <w:rsid w:val="00A818AF"/>
    <w:rsid w:val="00A8207D"/>
    <w:rsid w:val="00A8379C"/>
    <w:rsid w:val="00A838DF"/>
    <w:rsid w:val="00A8574E"/>
    <w:rsid w:val="00A86113"/>
    <w:rsid w:val="00A8783C"/>
    <w:rsid w:val="00A906EB"/>
    <w:rsid w:val="00A90D62"/>
    <w:rsid w:val="00A91895"/>
    <w:rsid w:val="00A918EF"/>
    <w:rsid w:val="00A93270"/>
    <w:rsid w:val="00A9330B"/>
    <w:rsid w:val="00A95070"/>
    <w:rsid w:val="00AA236D"/>
    <w:rsid w:val="00AA23E7"/>
    <w:rsid w:val="00AA268B"/>
    <w:rsid w:val="00AA35C4"/>
    <w:rsid w:val="00AA4D5E"/>
    <w:rsid w:val="00AA5946"/>
    <w:rsid w:val="00AA6566"/>
    <w:rsid w:val="00AA7E4B"/>
    <w:rsid w:val="00AB2600"/>
    <w:rsid w:val="00AB3BBC"/>
    <w:rsid w:val="00AB494E"/>
    <w:rsid w:val="00AB73D4"/>
    <w:rsid w:val="00AC09A2"/>
    <w:rsid w:val="00AC0AC2"/>
    <w:rsid w:val="00AC22FA"/>
    <w:rsid w:val="00AC2743"/>
    <w:rsid w:val="00AC30A9"/>
    <w:rsid w:val="00AC32D3"/>
    <w:rsid w:val="00AC3F15"/>
    <w:rsid w:val="00AC4363"/>
    <w:rsid w:val="00AC5A5C"/>
    <w:rsid w:val="00AC5D2F"/>
    <w:rsid w:val="00AC5E2D"/>
    <w:rsid w:val="00AD7635"/>
    <w:rsid w:val="00AE1601"/>
    <w:rsid w:val="00AE3049"/>
    <w:rsid w:val="00AE4A46"/>
    <w:rsid w:val="00AE7871"/>
    <w:rsid w:val="00AF010D"/>
    <w:rsid w:val="00AF09B3"/>
    <w:rsid w:val="00AF4AAD"/>
    <w:rsid w:val="00AF5521"/>
    <w:rsid w:val="00AF6071"/>
    <w:rsid w:val="00AF7254"/>
    <w:rsid w:val="00AF753A"/>
    <w:rsid w:val="00AF7BD5"/>
    <w:rsid w:val="00B02D1D"/>
    <w:rsid w:val="00B06130"/>
    <w:rsid w:val="00B061E8"/>
    <w:rsid w:val="00B1255E"/>
    <w:rsid w:val="00B1340B"/>
    <w:rsid w:val="00B1374B"/>
    <w:rsid w:val="00B13BE3"/>
    <w:rsid w:val="00B148A8"/>
    <w:rsid w:val="00B1493D"/>
    <w:rsid w:val="00B1563A"/>
    <w:rsid w:val="00B17E45"/>
    <w:rsid w:val="00B20D58"/>
    <w:rsid w:val="00B23050"/>
    <w:rsid w:val="00B232DA"/>
    <w:rsid w:val="00B2468B"/>
    <w:rsid w:val="00B278A7"/>
    <w:rsid w:val="00B27AC1"/>
    <w:rsid w:val="00B30345"/>
    <w:rsid w:val="00B306B9"/>
    <w:rsid w:val="00B30CB7"/>
    <w:rsid w:val="00B31029"/>
    <w:rsid w:val="00B338E2"/>
    <w:rsid w:val="00B34CDC"/>
    <w:rsid w:val="00B36146"/>
    <w:rsid w:val="00B36543"/>
    <w:rsid w:val="00B42DCE"/>
    <w:rsid w:val="00B42E73"/>
    <w:rsid w:val="00B44A6E"/>
    <w:rsid w:val="00B4602A"/>
    <w:rsid w:val="00B46568"/>
    <w:rsid w:val="00B47241"/>
    <w:rsid w:val="00B50256"/>
    <w:rsid w:val="00B50577"/>
    <w:rsid w:val="00B507D6"/>
    <w:rsid w:val="00B50E8A"/>
    <w:rsid w:val="00B50FCE"/>
    <w:rsid w:val="00B53DEE"/>
    <w:rsid w:val="00B54417"/>
    <w:rsid w:val="00B54E78"/>
    <w:rsid w:val="00B55A0A"/>
    <w:rsid w:val="00B56828"/>
    <w:rsid w:val="00B5698F"/>
    <w:rsid w:val="00B614EE"/>
    <w:rsid w:val="00B63CA1"/>
    <w:rsid w:val="00B6417F"/>
    <w:rsid w:val="00B65900"/>
    <w:rsid w:val="00B65A39"/>
    <w:rsid w:val="00B70B9B"/>
    <w:rsid w:val="00B7205E"/>
    <w:rsid w:val="00B73A15"/>
    <w:rsid w:val="00B74031"/>
    <w:rsid w:val="00B74C11"/>
    <w:rsid w:val="00B76069"/>
    <w:rsid w:val="00B7661F"/>
    <w:rsid w:val="00B7699F"/>
    <w:rsid w:val="00B82573"/>
    <w:rsid w:val="00B82591"/>
    <w:rsid w:val="00B82FC6"/>
    <w:rsid w:val="00B8343D"/>
    <w:rsid w:val="00B85788"/>
    <w:rsid w:val="00B86D97"/>
    <w:rsid w:val="00B87763"/>
    <w:rsid w:val="00B90049"/>
    <w:rsid w:val="00B90192"/>
    <w:rsid w:val="00B917AE"/>
    <w:rsid w:val="00B91EFD"/>
    <w:rsid w:val="00B930FF"/>
    <w:rsid w:val="00B95A6A"/>
    <w:rsid w:val="00B9707F"/>
    <w:rsid w:val="00B978C5"/>
    <w:rsid w:val="00B97EC3"/>
    <w:rsid w:val="00BA1027"/>
    <w:rsid w:val="00BA41E3"/>
    <w:rsid w:val="00BB01BE"/>
    <w:rsid w:val="00BB08A6"/>
    <w:rsid w:val="00BB0ECE"/>
    <w:rsid w:val="00BB5EB9"/>
    <w:rsid w:val="00BB6A9C"/>
    <w:rsid w:val="00BB7992"/>
    <w:rsid w:val="00BB7A7A"/>
    <w:rsid w:val="00BC1370"/>
    <w:rsid w:val="00BC2181"/>
    <w:rsid w:val="00BC22E0"/>
    <w:rsid w:val="00BC2B15"/>
    <w:rsid w:val="00BC35E8"/>
    <w:rsid w:val="00BC3B37"/>
    <w:rsid w:val="00BC4A64"/>
    <w:rsid w:val="00BC4BF1"/>
    <w:rsid w:val="00BC5F02"/>
    <w:rsid w:val="00BC608B"/>
    <w:rsid w:val="00BC62E6"/>
    <w:rsid w:val="00BD1D58"/>
    <w:rsid w:val="00BD2C00"/>
    <w:rsid w:val="00BD617E"/>
    <w:rsid w:val="00BD7FC0"/>
    <w:rsid w:val="00BE2546"/>
    <w:rsid w:val="00BE4E43"/>
    <w:rsid w:val="00BF0E14"/>
    <w:rsid w:val="00BF3590"/>
    <w:rsid w:val="00BF40B2"/>
    <w:rsid w:val="00BF56D7"/>
    <w:rsid w:val="00BF5B48"/>
    <w:rsid w:val="00BF7341"/>
    <w:rsid w:val="00BF76B0"/>
    <w:rsid w:val="00C04914"/>
    <w:rsid w:val="00C0687D"/>
    <w:rsid w:val="00C06E64"/>
    <w:rsid w:val="00C06EB8"/>
    <w:rsid w:val="00C100EC"/>
    <w:rsid w:val="00C10AE9"/>
    <w:rsid w:val="00C10D7A"/>
    <w:rsid w:val="00C1391E"/>
    <w:rsid w:val="00C1440E"/>
    <w:rsid w:val="00C16637"/>
    <w:rsid w:val="00C1746E"/>
    <w:rsid w:val="00C21DD5"/>
    <w:rsid w:val="00C24D96"/>
    <w:rsid w:val="00C26FF9"/>
    <w:rsid w:val="00C273AE"/>
    <w:rsid w:val="00C278CC"/>
    <w:rsid w:val="00C278F9"/>
    <w:rsid w:val="00C32A01"/>
    <w:rsid w:val="00C343C8"/>
    <w:rsid w:val="00C35636"/>
    <w:rsid w:val="00C35D56"/>
    <w:rsid w:val="00C40C86"/>
    <w:rsid w:val="00C4184C"/>
    <w:rsid w:val="00C41AE4"/>
    <w:rsid w:val="00C43A78"/>
    <w:rsid w:val="00C45117"/>
    <w:rsid w:val="00C545D7"/>
    <w:rsid w:val="00C54C5F"/>
    <w:rsid w:val="00C5522F"/>
    <w:rsid w:val="00C579CC"/>
    <w:rsid w:val="00C604C9"/>
    <w:rsid w:val="00C60C9B"/>
    <w:rsid w:val="00C619B4"/>
    <w:rsid w:val="00C6209C"/>
    <w:rsid w:val="00C655D2"/>
    <w:rsid w:val="00C65E91"/>
    <w:rsid w:val="00C66671"/>
    <w:rsid w:val="00C67E8C"/>
    <w:rsid w:val="00C67FF7"/>
    <w:rsid w:val="00C70D52"/>
    <w:rsid w:val="00C70F61"/>
    <w:rsid w:val="00C71155"/>
    <w:rsid w:val="00C75A99"/>
    <w:rsid w:val="00C76C4E"/>
    <w:rsid w:val="00C8049A"/>
    <w:rsid w:val="00C816B7"/>
    <w:rsid w:val="00C83AAC"/>
    <w:rsid w:val="00C844A1"/>
    <w:rsid w:val="00C866FA"/>
    <w:rsid w:val="00C87BBD"/>
    <w:rsid w:val="00C92E13"/>
    <w:rsid w:val="00C9386F"/>
    <w:rsid w:val="00C96D5E"/>
    <w:rsid w:val="00C9753B"/>
    <w:rsid w:val="00C976FB"/>
    <w:rsid w:val="00C97BDF"/>
    <w:rsid w:val="00CA59EC"/>
    <w:rsid w:val="00CA6731"/>
    <w:rsid w:val="00CA6E87"/>
    <w:rsid w:val="00CA6EC0"/>
    <w:rsid w:val="00CB018A"/>
    <w:rsid w:val="00CB1525"/>
    <w:rsid w:val="00CB267E"/>
    <w:rsid w:val="00CB3144"/>
    <w:rsid w:val="00CB3B86"/>
    <w:rsid w:val="00CB4656"/>
    <w:rsid w:val="00CB4FEC"/>
    <w:rsid w:val="00CB7708"/>
    <w:rsid w:val="00CC0F1E"/>
    <w:rsid w:val="00CC1374"/>
    <w:rsid w:val="00CC2932"/>
    <w:rsid w:val="00CC33FD"/>
    <w:rsid w:val="00CC504D"/>
    <w:rsid w:val="00CC5FEA"/>
    <w:rsid w:val="00CC772F"/>
    <w:rsid w:val="00CD4583"/>
    <w:rsid w:val="00CD4F21"/>
    <w:rsid w:val="00CD6A29"/>
    <w:rsid w:val="00CD76C5"/>
    <w:rsid w:val="00CD7E86"/>
    <w:rsid w:val="00CE1D69"/>
    <w:rsid w:val="00CE20F2"/>
    <w:rsid w:val="00CE3F1F"/>
    <w:rsid w:val="00CE6E9A"/>
    <w:rsid w:val="00CF0063"/>
    <w:rsid w:val="00CF0C5D"/>
    <w:rsid w:val="00CF5333"/>
    <w:rsid w:val="00CF744C"/>
    <w:rsid w:val="00D03245"/>
    <w:rsid w:val="00D04FD2"/>
    <w:rsid w:val="00D06F5D"/>
    <w:rsid w:val="00D075A2"/>
    <w:rsid w:val="00D1090E"/>
    <w:rsid w:val="00D11C36"/>
    <w:rsid w:val="00D13403"/>
    <w:rsid w:val="00D14CA8"/>
    <w:rsid w:val="00D14FAC"/>
    <w:rsid w:val="00D1568C"/>
    <w:rsid w:val="00D172B2"/>
    <w:rsid w:val="00D20E8F"/>
    <w:rsid w:val="00D23D6C"/>
    <w:rsid w:val="00D24500"/>
    <w:rsid w:val="00D26B3A"/>
    <w:rsid w:val="00D2749C"/>
    <w:rsid w:val="00D310D2"/>
    <w:rsid w:val="00D32682"/>
    <w:rsid w:val="00D331CA"/>
    <w:rsid w:val="00D374D1"/>
    <w:rsid w:val="00D40F95"/>
    <w:rsid w:val="00D41AAF"/>
    <w:rsid w:val="00D44992"/>
    <w:rsid w:val="00D460CB"/>
    <w:rsid w:val="00D53F6E"/>
    <w:rsid w:val="00D5400D"/>
    <w:rsid w:val="00D5565B"/>
    <w:rsid w:val="00D57CDD"/>
    <w:rsid w:val="00D60E52"/>
    <w:rsid w:val="00D62558"/>
    <w:rsid w:val="00D65BB0"/>
    <w:rsid w:val="00D7010C"/>
    <w:rsid w:val="00D72DD9"/>
    <w:rsid w:val="00D74E06"/>
    <w:rsid w:val="00D84888"/>
    <w:rsid w:val="00D862A9"/>
    <w:rsid w:val="00D86A94"/>
    <w:rsid w:val="00D87DE4"/>
    <w:rsid w:val="00D90C9A"/>
    <w:rsid w:val="00D921D8"/>
    <w:rsid w:val="00D964F3"/>
    <w:rsid w:val="00D97DA0"/>
    <w:rsid w:val="00DA071B"/>
    <w:rsid w:val="00DA1570"/>
    <w:rsid w:val="00DA3285"/>
    <w:rsid w:val="00DA4012"/>
    <w:rsid w:val="00DA67C4"/>
    <w:rsid w:val="00DA79E1"/>
    <w:rsid w:val="00DA7CF7"/>
    <w:rsid w:val="00DB1089"/>
    <w:rsid w:val="00DB1B91"/>
    <w:rsid w:val="00DB288B"/>
    <w:rsid w:val="00DB42CD"/>
    <w:rsid w:val="00DB4893"/>
    <w:rsid w:val="00DB4B2E"/>
    <w:rsid w:val="00DB6582"/>
    <w:rsid w:val="00DC0672"/>
    <w:rsid w:val="00DC158C"/>
    <w:rsid w:val="00DC47F9"/>
    <w:rsid w:val="00DC49B8"/>
    <w:rsid w:val="00DC6C59"/>
    <w:rsid w:val="00DD4842"/>
    <w:rsid w:val="00DD6352"/>
    <w:rsid w:val="00DD6486"/>
    <w:rsid w:val="00DD706A"/>
    <w:rsid w:val="00DD71B5"/>
    <w:rsid w:val="00DE0D8F"/>
    <w:rsid w:val="00DE15AE"/>
    <w:rsid w:val="00DE720D"/>
    <w:rsid w:val="00DF08E3"/>
    <w:rsid w:val="00DF15C4"/>
    <w:rsid w:val="00DF6483"/>
    <w:rsid w:val="00DF64BC"/>
    <w:rsid w:val="00DF7254"/>
    <w:rsid w:val="00DF731E"/>
    <w:rsid w:val="00E00EA4"/>
    <w:rsid w:val="00E03DA3"/>
    <w:rsid w:val="00E06C9F"/>
    <w:rsid w:val="00E06FBE"/>
    <w:rsid w:val="00E076FD"/>
    <w:rsid w:val="00E10B2B"/>
    <w:rsid w:val="00E147DB"/>
    <w:rsid w:val="00E1513A"/>
    <w:rsid w:val="00E20552"/>
    <w:rsid w:val="00E23F4B"/>
    <w:rsid w:val="00E26DD9"/>
    <w:rsid w:val="00E27AD2"/>
    <w:rsid w:val="00E3041D"/>
    <w:rsid w:val="00E30548"/>
    <w:rsid w:val="00E309F8"/>
    <w:rsid w:val="00E31197"/>
    <w:rsid w:val="00E33A6C"/>
    <w:rsid w:val="00E34805"/>
    <w:rsid w:val="00E34C00"/>
    <w:rsid w:val="00E408BB"/>
    <w:rsid w:val="00E41517"/>
    <w:rsid w:val="00E41A9D"/>
    <w:rsid w:val="00E41ABC"/>
    <w:rsid w:val="00E42E46"/>
    <w:rsid w:val="00E46297"/>
    <w:rsid w:val="00E50646"/>
    <w:rsid w:val="00E514BD"/>
    <w:rsid w:val="00E54F3D"/>
    <w:rsid w:val="00E60337"/>
    <w:rsid w:val="00E62750"/>
    <w:rsid w:val="00E62A62"/>
    <w:rsid w:val="00E63252"/>
    <w:rsid w:val="00E65F51"/>
    <w:rsid w:val="00E6632D"/>
    <w:rsid w:val="00E67B3A"/>
    <w:rsid w:val="00E72412"/>
    <w:rsid w:val="00E77069"/>
    <w:rsid w:val="00E77E7C"/>
    <w:rsid w:val="00E835DC"/>
    <w:rsid w:val="00E83EE2"/>
    <w:rsid w:val="00E8455A"/>
    <w:rsid w:val="00E8541A"/>
    <w:rsid w:val="00E85D17"/>
    <w:rsid w:val="00E86964"/>
    <w:rsid w:val="00E86CEC"/>
    <w:rsid w:val="00E90753"/>
    <w:rsid w:val="00E924AF"/>
    <w:rsid w:val="00E93342"/>
    <w:rsid w:val="00E95F3C"/>
    <w:rsid w:val="00E970A3"/>
    <w:rsid w:val="00EA0181"/>
    <w:rsid w:val="00EA109F"/>
    <w:rsid w:val="00EA11B4"/>
    <w:rsid w:val="00EA1770"/>
    <w:rsid w:val="00EA1B56"/>
    <w:rsid w:val="00EA1DF1"/>
    <w:rsid w:val="00EA2B35"/>
    <w:rsid w:val="00EA2F30"/>
    <w:rsid w:val="00EA3E4E"/>
    <w:rsid w:val="00EA4ECE"/>
    <w:rsid w:val="00EA747C"/>
    <w:rsid w:val="00EB156E"/>
    <w:rsid w:val="00EB19BB"/>
    <w:rsid w:val="00EB2CD7"/>
    <w:rsid w:val="00EB517C"/>
    <w:rsid w:val="00EC034A"/>
    <w:rsid w:val="00EC076F"/>
    <w:rsid w:val="00EC318D"/>
    <w:rsid w:val="00ED0167"/>
    <w:rsid w:val="00ED0673"/>
    <w:rsid w:val="00ED0736"/>
    <w:rsid w:val="00ED0D0D"/>
    <w:rsid w:val="00ED3D82"/>
    <w:rsid w:val="00ED40FD"/>
    <w:rsid w:val="00ED55E0"/>
    <w:rsid w:val="00ED5676"/>
    <w:rsid w:val="00ED57F4"/>
    <w:rsid w:val="00ED6FEA"/>
    <w:rsid w:val="00ED72D2"/>
    <w:rsid w:val="00EE0328"/>
    <w:rsid w:val="00EE129F"/>
    <w:rsid w:val="00EE51F4"/>
    <w:rsid w:val="00EE7C37"/>
    <w:rsid w:val="00EF0643"/>
    <w:rsid w:val="00EF1D67"/>
    <w:rsid w:val="00EF37FE"/>
    <w:rsid w:val="00EF3AF2"/>
    <w:rsid w:val="00EF4588"/>
    <w:rsid w:val="00EF58D9"/>
    <w:rsid w:val="00F01910"/>
    <w:rsid w:val="00F01AA4"/>
    <w:rsid w:val="00F067F0"/>
    <w:rsid w:val="00F07ED8"/>
    <w:rsid w:val="00F12058"/>
    <w:rsid w:val="00F13093"/>
    <w:rsid w:val="00F13FB9"/>
    <w:rsid w:val="00F142DA"/>
    <w:rsid w:val="00F15236"/>
    <w:rsid w:val="00F15251"/>
    <w:rsid w:val="00F15FAA"/>
    <w:rsid w:val="00F2045A"/>
    <w:rsid w:val="00F21588"/>
    <w:rsid w:val="00F23BCA"/>
    <w:rsid w:val="00F272CA"/>
    <w:rsid w:val="00F31241"/>
    <w:rsid w:val="00F31900"/>
    <w:rsid w:val="00F34B32"/>
    <w:rsid w:val="00F36290"/>
    <w:rsid w:val="00F36F4F"/>
    <w:rsid w:val="00F40497"/>
    <w:rsid w:val="00F41CED"/>
    <w:rsid w:val="00F4234D"/>
    <w:rsid w:val="00F4265A"/>
    <w:rsid w:val="00F4497A"/>
    <w:rsid w:val="00F45938"/>
    <w:rsid w:val="00F47BC9"/>
    <w:rsid w:val="00F50E93"/>
    <w:rsid w:val="00F51043"/>
    <w:rsid w:val="00F5163D"/>
    <w:rsid w:val="00F55BDD"/>
    <w:rsid w:val="00F56097"/>
    <w:rsid w:val="00F568F2"/>
    <w:rsid w:val="00F570FD"/>
    <w:rsid w:val="00F60375"/>
    <w:rsid w:val="00F6078F"/>
    <w:rsid w:val="00F6494A"/>
    <w:rsid w:val="00F674FF"/>
    <w:rsid w:val="00F7020F"/>
    <w:rsid w:val="00F74842"/>
    <w:rsid w:val="00F76792"/>
    <w:rsid w:val="00F809B4"/>
    <w:rsid w:val="00F82600"/>
    <w:rsid w:val="00F826C1"/>
    <w:rsid w:val="00F827F3"/>
    <w:rsid w:val="00F8482F"/>
    <w:rsid w:val="00F8520B"/>
    <w:rsid w:val="00F92559"/>
    <w:rsid w:val="00F9410E"/>
    <w:rsid w:val="00F97448"/>
    <w:rsid w:val="00FA1B21"/>
    <w:rsid w:val="00FA258D"/>
    <w:rsid w:val="00FA4814"/>
    <w:rsid w:val="00FA7AAF"/>
    <w:rsid w:val="00FB21C3"/>
    <w:rsid w:val="00FB25DB"/>
    <w:rsid w:val="00FB3C5C"/>
    <w:rsid w:val="00FB627F"/>
    <w:rsid w:val="00FB6844"/>
    <w:rsid w:val="00FC334D"/>
    <w:rsid w:val="00FC6110"/>
    <w:rsid w:val="00FC63B0"/>
    <w:rsid w:val="00FC7DE8"/>
    <w:rsid w:val="00FD1E27"/>
    <w:rsid w:val="00FD35C1"/>
    <w:rsid w:val="00FD6F77"/>
    <w:rsid w:val="00FE0E09"/>
    <w:rsid w:val="00FE1850"/>
    <w:rsid w:val="00FE2D88"/>
    <w:rsid w:val="00FE313C"/>
    <w:rsid w:val="00FE4B4E"/>
    <w:rsid w:val="00FE5143"/>
    <w:rsid w:val="00FE52A2"/>
    <w:rsid w:val="00FE55AE"/>
    <w:rsid w:val="00FE6A5B"/>
    <w:rsid w:val="00FF0194"/>
    <w:rsid w:val="00FF1F58"/>
    <w:rsid w:val="00FF24D7"/>
    <w:rsid w:val="00FF5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AB4E8EE2-418B-43E3-99F2-6398AD76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73"/>
    <w:pPr>
      <w:suppressAutoHyphens/>
      <w:spacing w:line="100" w:lineRule="atLeast"/>
    </w:pPr>
    <w:rPr>
      <w:sz w:val="24"/>
      <w:szCs w:val="24"/>
      <w:lang w:val="bg-BG" w:eastAsia="ar-SA"/>
    </w:rPr>
  </w:style>
  <w:style w:type="paragraph" w:styleId="Heading1">
    <w:name w:val="heading 1"/>
    <w:basedOn w:val="Normal"/>
    <w:next w:val="BodyText"/>
    <w:qFormat/>
    <w:pPr>
      <w:keepNext/>
      <w:numPr>
        <w:numId w:val="1"/>
      </w:numPr>
      <w:spacing w:before="240" w:after="60"/>
      <w:outlineLvl w:val="0"/>
    </w:pPr>
    <w:rPr>
      <w:rFonts w:ascii="Arial" w:hAnsi="Arial" w:cs="Arial"/>
      <w:b/>
      <w:bCs/>
      <w:kern w:val="1"/>
      <w:sz w:val="32"/>
      <w:szCs w:val="32"/>
      <w:lang w:val="en-AU"/>
    </w:rPr>
  </w:style>
  <w:style w:type="paragraph" w:styleId="Heading2">
    <w:name w:val="heading 2"/>
    <w:basedOn w:val="Normal"/>
    <w:next w:val="BodyText"/>
    <w:qFormat/>
    <w:pPr>
      <w:keepNext/>
      <w:numPr>
        <w:ilvl w:val="1"/>
        <w:numId w:val="1"/>
      </w:numPr>
      <w:jc w:val="center"/>
      <w:outlineLvl w:val="1"/>
    </w:pPr>
    <w:rPr>
      <w:b/>
      <w:bCs/>
    </w:rPr>
  </w:style>
  <w:style w:type="paragraph" w:styleId="Heading3">
    <w:name w:val="heading 3"/>
    <w:basedOn w:val="Normal"/>
    <w:next w:val="BodyText"/>
    <w:qFormat/>
    <w:pPr>
      <w:keepNext/>
      <w:numPr>
        <w:ilvl w:val="2"/>
        <w:numId w:val="1"/>
      </w:numPr>
      <w:spacing w:before="240" w:after="60"/>
      <w:outlineLvl w:val="2"/>
    </w:pPr>
    <w:rPr>
      <w:rFonts w:ascii="Arial" w:hAnsi="Arial" w:cs="Arial"/>
      <w:b/>
      <w:bCs/>
      <w:sz w:val="26"/>
      <w:szCs w:val="26"/>
      <w:lang w:val="en-AU"/>
    </w:rPr>
  </w:style>
  <w:style w:type="paragraph" w:styleId="Heading4">
    <w:name w:val="heading 4"/>
    <w:basedOn w:val="Normal"/>
    <w:next w:val="BodyText"/>
    <w:qFormat/>
    <w:pPr>
      <w:keepNext/>
      <w:numPr>
        <w:ilvl w:val="3"/>
        <w:numId w:val="1"/>
      </w:numPr>
      <w:spacing w:before="240" w:after="60"/>
      <w:outlineLvl w:val="3"/>
    </w:pPr>
    <w:rPr>
      <w:b/>
      <w:bCs/>
      <w:sz w:val="28"/>
      <w:szCs w:val="28"/>
    </w:rPr>
  </w:style>
  <w:style w:type="paragraph" w:styleId="Heading5">
    <w:name w:val="heading 5"/>
    <w:basedOn w:val="Normal"/>
    <w:next w:val="BodyText"/>
    <w:qFormat/>
    <w:pPr>
      <w:numPr>
        <w:ilvl w:val="4"/>
        <w:numId w:val="1"/>
      </w:numPr>
      <w:spacing w:before="240" w:after="60"/>
      <w:outlineLvl w:val="4"/>
    </w:pPr>
    <w:rPr>
      <w:b/>
      <w:bCs/>
      <w:i/>
      <w:iCs/>
      <w:sz w:val="26"/>
      <w:szCs w:val="26"/>
      <w:lang w:val="en-US"/>
    </w:rPr>
  </w:style>
  <w:style w:type="paragraph" w:styleId="Heading6">
    <w:name w:val="heading 6"/>
    <w:basedOn w:val="Normal"/>
    <w:next w:val="BodyText"/>
    <w:qFormat/>
    <w:pPr>
      <w:numPr>
        <w:ilvl w:val="5"/>
        <w:numId w:val="1"/>
      </w:numPr>
      <w:spacing w:before="240" w:after="60"/>
      <w:outlineLvl w:val="5"/>
    </w:pPr>
    <w:rPr>
      <w:b/>
      <w:bCs/>
      <w:sz w:val="22"/>
      <w:szCs w:val="22"/>
      <w:lang w:val="en-GB"/>
    </w:rPr>
  </w:style>
  <w:style w:type="paragraph" w:styleId="Heading7">
    <w:name w:val="heading 7"/>
    <w:basedOn w:val="Normal"/>
    <w:next w:val="BodyText"/>
    <w:qFormat/>
    <w:pPr>
      <w:numPr>
        <w:ilvl w:val="6"/>
        <w:numId w:val="1"/>
      </w:numPr>
      <w:spacing w:before="240" w:after="60"/>
      <w:outlineLvl w:val="6"/>
    </w:pPr>
    <w:rPr>
      <w:lang w:val="en-US"/>
    </w:rPr>
  </w:style>
  <w:style w:type="paragraph" w:styleId="Heading8">
    <w:name w:val="heading 8"/>
    <w:basedOn w:val="Normal"/>
    <w:next w:val="BodyText"/>
    <w:qFormat/>
    <w:pPr>
      <w:numPr>
        <w:ilvl w:val="7"/>
        <w:numId w:val="1"/>
      </w:numPr>
      <w:spacing w:before="240" w:after="60"/>
      <w:outlineLvl w:val="7"/>
    </w:pPr>
    <w:rPr>
      <w:i/>
      <w:iCs/>
      <w:lang w:val="en-GB"/>
    </w:rPr>
  </w:style>
  <w:style w:type="paragraph" w:styleId="Heading9">
    <w:name w:val="heading 9"/>
    <w:basedOn w:val="Normal"/>
    <w:next w:val="BodyText"/>
    <w:qFormat/>
    <w:pPr>
      <w:keepNext/>
      <w:numPr>
        <w:ilvl w:val="8"/>
        <w:numId w:val="1"/>
      </w:numPr>
      <w:jc w:val="center"/>
      <w:outlineLvl w:val="8"/>
    </w:pPr>
    <w:rPr>
      <w:b/>
      <w:sz w:val="36"/>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color w:val="000000"/>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bC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eastAsia="Batang"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color w:val="000000"/>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caps w:val="0"/>
      <w:smallCaps w:val="0"/>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SubtitleChar">
    <w:name w:val="Subtitle Char"/>
    <w:rPr>
      <w:rFonts w:ascii="Times New Roman" w:eastAsia="Times New Roman" w:hAnsi="Times New Roman" w:cs="Times New Roman"/>
      <w:sz w:val="24"/>
      <w:szCs w:val="24"/>
    </w:rPr>
  </w:style>
  <w:style w:type="character" w:customStyle="1" w:styleId="Heading1Char">
    <w:name w:val="Heading 1 Char"/>
    <w:rPr>
      <w:rFonts w:ascii="Arial" w:eastAsia="Times New Roman" w:hAnsi="Arial" w:cs="Arial"/>
      <w:b/>
      <w:bCs/>
      <w:kern w:val="1"/>
      <w:sz w:val="32"/>
      <w:szCs w:val="32"/>
      <w:lang w:val="en-AU"/>
    </w:rPr>
  </w:style>
  <w:style w:type="character" w:customStyle="1" w:styleId="Heading2Char">
    <w:name w:val="Heading 2 Char"/>
    <w:rPr>
      <w:rFonts w:ascii="Times New Roman" w:eastAsia="Times New Roman" w:hAnsi="Times New Roman" w:cs="Times New Roman"/>
      <w:b/>
      <w:bCs/>
      <w:sz w:val="24"/>
      <w:szCs w:val="24"/>
    </w:rPr>
  </w:style>
  <w:style w:type="character" w:customStyle="1" w:styleId="Heading3Char1">
    <w:name w:val="Heading 3 Char1"/>
    <w:rPr>
      <w:rFonts w:ascii="Arial" w:eastAsia="Times New Roman" w:hAnsi="Arial" w:cs="Arial"/>
      <w:b/>
      <w:bCs/>
      <w:sz w:val="26"/>
      <w:szCs w:val="26"/>
      <w:lang w:val="en-AU"/>
    </w:rPr>
  </w:style>
  <w:style w:type="character" w:customStyle="1" w:styleId="Heading4Char">
    <w:name w:val="Heading 4 Char"/>
    <w:rPr>
      <w:rFonts w:ascii="Times New Roman" w:eastAsia="Times New Roman" w:hAnsi="Times New Roman" w:cs="Times New Roman"/>
      <w:b/>
      <w:bCs/>
      <w:sz w:val="28"/>
      <w:szCs w:val="28"/>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Times New Roman" w:eastAsia="Times New Roman" w:hAnsi="Times New Roman" w:cs="Times New Roman"/>
      <w:b/>
      <w:bCs/>
      <w:lang w:val="en-GB"/>
    </w:rPr>
  </w:style>
  <w:style w:type="character" w:customStyle="1" w:styleId="Heading7Char">
    <w:name w:val="Heading 7 Char"/>
    <w:rPr>
      <w:rFonts w:ascii="Times New Roman" w:eastAsia="Times New Roman" w:hAnsi="Times New Roman" w:cs="Times New Roman"/>
      <w:sz w:val="24"/>
      <w:szCs w:val="24"/>
      <w:lang w:val="en-US"/>
    </w:rPr>
  </w:style>
  <w:style w:type="character" w:customStyle="1" w:styleId="Heading8Char">
    <w:name w:val="Heading 8 Char"/>
    <w:rPr>
      <w:rFonts w:ascii="Times New Roman" w:eastAsia="Times New Roman" w:hAnsi="Times New Roman" w:cs="Times New Roman"/>
      <w:i/>
      <w:iCs/>
      <w:sz w:val="24"/>
      <w:szCs w:val="24"/>
      <w:lang w:val="en-GB"/>
    </w:rPr>
  </w:style>
  <w:style w:type="character" w:customStyle="1" w:styleId="Heading9Char">
    <w:name w:val="Heading 9 Char"/>
    <w:rPr>
      <w:rFonts w:ascii="Times New Roman" w:eastAsia="Times New Roman" w:hAnsi="Times New Roman" w:cs="Times New Roman"/>
      <w:b/>
      <w:sz w:val="36"/>
      <w:szCs w:val="20"/>
      <w:u w:val="single"/>
      <w:lang w:val="en-US"/>
    </w:rPr>
  </w:style>
  <w:style w:type="character" w:customStyle="1" w:styleId="BodyTextChar">
    <w:name w:val="Body Text Char"/>
    <w:uiPriority w:val="99"/>
    <w:rPr>
      <w:rFonts w:ascii="Times New Roman" w:eastAsia="Times New Roman" w:hAnsi="Times New Roman" w:cs="Times New Roman"/>
      <w:sz w:val="24"/>
      <w:szCs w:val="24"/>
    </w:rPr>
  </w:style>
  <w:style w:type="character" w:customStyle="1" w:styleId="HeaderChar">
    <w:name w:val="Header Char"/>
    <w:uiPriority w:val="99"/>
    <w:rPr>
      <w:rFonts w:ascii="Times New Roman" w:eastAsia="Times New Roman" w:hAnsi="Times New Roman" w:cs="Times New Roman"/>
      <w:sz w:val="28"/>
      <w:szCs w:val="28"/>
      <w:lang w:val="en-US"/>
    </w:rPr>
  </w:style>
  <w:style w:type="character" w:customStyle="1" w:styleId="PageNumber1">
    <w:name w:val="Page Number1"/>
    <w:basedOn w:val="DefaultParagraphFont"/>
  </w:style>
  <w:style w:type="character" w:customStyle="1" w:styleId="FooterChar">
    <w:name w:val="Footer Char"/>
    <w:uiPriority w:val="99"/>
    <w:rPr>
      <w:rFonts w:ascii="Times New Roman" w:eastAsia="Times New Roman" w:hAnsi="Times New Roman" w:cs="Times New Roman"/>
      <w:sz w:val="28"/>
      <w:szCs w:val="28"/>
      <w:lang w:val="en-US"/>
    </w:rPr>
  </w:style>
  <w:style w:type="character" w:customStyle="1" w:styleId="FontStyle23">
    <w:name w:val="Font Style23"/>
    <w:rPr>
      <w:rFonts w:ascii="Times New Roman" w:hAnsi="Times New Roman" w:cs="Times New Roman"/>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Pr>
      <w:rFonts w:ascii="Times New Roman" w:eastAsia="Times New Roman" w:hAnsi="Times New Roman" w:cs="Times New Roman"/>
      <w:sz w:val="20"/>
      <w:szCs w:val="20"/>
      <w:lang w:val="en-GB"/>
    </w:rPr>
  </w:style>
  <w:style w:type="character" w:customStyle="1" w:styleId="FontStyle16">
    <w:name w:val="Font Style16"/>
    <w:rPr>
      <w:rFonts w:ascii="Times New Roman" w:hAnsi="Times New Roman" w:cs="Times New Roman"/>
      <w:i/>
      <w:iCs/>
      <w:sz w:val="24"/>
      <w:szCs w:val="24"/>
    </w:rPr>
  </w:style>
  <w:style w:type="character" w:customStyle="1" w:styleId="FontStyle19">
    <w:name w:val="Font Style19"/>
    <w:rPr>
      <w:rFonts w:ascii="Times New Roman" w:hAnsi="Times New Roman" w:cs="Times New Roman"/>
      <w:sz w:val="24"/>
      <w:szCs w:val="24"/>
    </w:rPr>
  </w:style>
  <w:style w:type="character" w:customStyle="1" w:styleId="DocumentMapChar">
    <w:name w:val="Document Map Char"/>
    <w:rPr>
      <w:rFonts w:ascii="Tahoma" w:eastAsia="Times New Roman" w:hAnsi="Tahoma" w:cs="Tahoma"/>
      <w:sz w:val="20"/>
      <w:szCs w:val="20"/>
    </w:rPr>
  </w:style>
  <w:style w:type="character" w:customStyle="1" w:styleId="PlainTextChar">
    <w:name w:val="Plain Text Char"/>
    <w:rPr>
      <w:rFonts w:ascii="Courier New" w:eastAsia="Times New Roman" w:hAnsi="Courier New" w:cs="Times New Roman"/>
      <w:sz w:val="20"/>
      <w:szCs w:val="20"/>
      <w:lang w:val="en-US"/>
    </w:rPr>
  </w:style>
  <w:style w:type="character" w:customStyle="1" w:styleId="BalloonTextChar">
    <w:name w:val="Balloon Text Char"/>
    <w:uiPriority w:val="99"/>
    <w:rPr>
      <w:rFonts w:ascii="Tahoma" w:eastAsia="Times New Roman" w:hAnsi="Tahoma" w:cs="Tahoma"/>
      <w:sz w:val="16"/>
      <w:szCs w:val="16"/>
    </w:rPr>
  </w:style>
  <w:style w:type="character" w:customStyle="1" w:styleId="FootnoteReference1">
    <w:name w:val="Footnote Reference1"/>
    <w:rPr>
      <w:vertAlign w:val="superscript"/>
    </w:rPr>
  </w:style>
  <w:style w:type="character" w:styleId="Hyperlink">
    <w:name w:val="Hyperlink"/>
    <w:uiPriority w:val="99"/>
    <w:rPr>
      <w:color w:val="0000FF"/>
      <w:u w:val="single"/>
    </w:rPr>
  </w:style>
  <w:style w:type="character" w:customStyle="1" w:styleId="CommentReference1">
    <w:name w:val="Comment Reference1"/>
    <w:rPr>
      <w:sz w:val="16"/>
      <w:szCs w:val="16"/>
    </w:rPr>
  </w:style>
  <w:style w:type="character" w:customStyle="1" w:styleId="CommentTextChar">
    <w:name w:val="Comment Text Char"/>
    <w:uiPriority w:val="99"/>
    <w:rPr>
      <w:rFonts w:ascii="Times New Roman" w:eastAsia="Times New Roman" w:hAnsi="Times New Roman" w:cs="Times New Roman"/>
      <w:sz w:val="20"/>
      <w:szCs w:val="20"/>
    </w:rPr>
  </w:style>
  <w:style w:type="character" w:customStyle="1" w:styleId="CommentSubjectChar">
    <w:name w:val="Comment Subject Char"/>
    <w:rPr>
      <w:rFonts w:ascii="Times New Roman" w:eastAsia="Times New Roman" w:hAnsi="Times New Roman" w:cs="Times New Roman"/>
      <w:b/>
      <w:bCs/>
      <w:sz w:val="20"/>
      <w:szCs w:val="20"/>
    </w:rPr>
  </w:style>
  <w:style w:type="character" w:customStyle="1" w:styleId="BodyTextIndent3Char">
    <w:name w:val="Body Text Indent 3 Char"/>
    <w:rPr>
      <w:rFonts w:ascii="Times New Roman" w:eastAsia="Times New Roman" w:hAnsi="Times New Roman" w:cs="Times New Roman"/>
      <w:sz w:val="16"/>
      <w:szCs w:val="16"/>
    </w:rPr>
  </w:style>
  <w:style w:type="character" w:customStyle="1" w:styleId="BodyTextIndentChar">
    <w:name w:val="Body Text Indent Char"/>
    <w:rPr>
      <w:rFonts w:ascii="Times New Roman" w:eastAsia="Times New Roman" w:hAnsi="Times New Roman" w:cs="Times New Roman"/>
      <w:sz w:val="24"/>
      <w:szCs w:val="24"/>
    </w:rPr>
  </w:style>
  <w:style w:type="character" w:customStyle="1" w:styleId="BodyText2Char">
    <w:name w:val="Body Text 2 Char"/>
    <w:rPr>
      <w:rFonts w:ascii="Times New Roman" w:eastAsia="Times New Roman" w:hAnsi="Times New Roman" w:cs="Times New Roman"/>
      <w:sz w:val="24"/>
      <w:szCs w:val="24"/>
    </w:rPr>
  </w:style>
  <w:style w:type="character" w:customStyle="1" w:styleId="BodyTextIndent2Char">
    <w:name w:val="Body Text Indent 2 Char"/>
    <w:rPr>
      <w:rFonts w:ascii="Times New Roman" w:eastAsia="Times New Roman" w:hAnsi="Times New Roman" w:cs="Times New Roman"/>
      <w:sz w:val="28"/>
      <w:szCs w:val="20"/>
      <w:lang w:val="en-US"/>
    </w:rPr>
  </w:style>
  <w:style w:type="character" w:customStyle="1" w:styleId="TitleChar">
    <w:name w:val="Title Char"/>
    <w:link w:val="Title"/>
    <w:rPr>
      <w:rFonts w:ascii="Times New Roman" w:eastAsia="Times New Roman" w:hAnsi="Times New Roman" w:cs="Times New Roman"/>
      <w:b/>
      <w:sz w:val="28"/>
      <w:szCs w:val="20"/>
    </w:rPr>
  </w:style>
  <w:style w:type="character" w:customStyle="1" w:styleId="BodyText3Char">
    <w:name w:val="Body Text 3 Char"/>
    <w:rPr>
      <w:rFonts w:ascii="Times New Roman" w:eastAsia="Times New Roman" w:hAnsi="Times New Roman" w:cs="Times New Roman"/>
      <w:sz w:val="16"/>
      <w:szCs w:val="16"/>
      <w:lang w:val="en-GB"/>
    </w:rPr>
  </w:style>
  <w:style w:type="character" w:customStyle="1" w:styleId="samedocreference1">
    <w:name w:val="samedocreference1"/>
    <w:rPr>
      <w:i w:val="0"/>
      <w:iCs w:val="0"/>
      <w:color w:val="8B0000"/>
      <w:u w:val="single"/>
    </w:rPr>
  </w:style>
  <w:style w:type="character" w:customStyle="1" w:styleId="FontStyle12">
    <w:name w:val="Font Style12"/>
    <w:rPr>
      <w:rFonts w:ascii="Times New Roman" w:hAnsi="Times New Roman" w:cs="Times New Roman"/>
      <w:sz w:val="22"/>
      <w:szCs w:val="22"/>
    </w:rPr>
  </w:style>
  <w:style w:type="character" w:styleId="FollowedHyperlink">
    <w:name w:val="FollowedHyperlink"/>
    <w:uiPriority w:val="99"/>
    <w:rPr>
      <w:color w:val="800080"/>
      <w:u w:val="single"/>
    </w:rPr>
  </w:style>
  <w:style w:type="character" w:customStyle="1" w:styleId="CharChar18">
    <w:name w:val="Char Char18"/>
    <w:rPr>
      <w:rFonts w:ascii="Cambria" w:hAnsi="Cambria" w:cs="Cambria"/>
      <w:b/>
      <w:bCs/>
      <w:kern w:val="1"/>
      <w:sz w:val="32"/>
      <w:szCs w:val="32"/>
      <w:lang w:val="bg-BG" w:eastAsia="ar-SA" w:bidi="ar-SA"/>
    </w:rPr>
  </w:style>
  <w:style w:type="character" w:customStyle="1" w:styleId="Heading3CharCharChar">
    <w:name w:val="Heading 3 Char Char Char"/>
    <w:rPr>
      <w:i/>
      <w:sz w:val="24"/>
      <w:szCs w:val="24"/>
      <w:lang w:val="en-GB" w:eastAsia="ar-SA" w:bidi="ar-SA"/>
    </w:rPr>
  </w:style>
  <w:style w:type="character" w:styleId="HTMLCite">
    <w:name w:val="HTML Cite"/>
    <w:rPr>
      <w:i/>
      <w:iCs/>
    </w:rPr>
  </w:style>
  <w:style w:type="character" w:customStyle="1" w:styleId="newdocreference">
    <w:name w:val="newdocreference"/>
    <w:basedOn w:val="DefaultParagraphFont"/>
  </w:style>
  <w:style w:type="character" w:customStyle="1" w:styleId="blockstyleCharChar">
    <w:name w:val="block style Char Char"/>
    <w:rPr>
      <w:sz w:val="24"/>
      <w:szCs w:val="24"/>
      <w:lang w:val="bg-BG" w:eastAsia="ar-SA" w:bidi="ar-SA"/>
    </w:rPr>
  </w:style>
  <w:style w:type="character" w:customStyle="1" w:styleId="alcapt1">
    <w:name w:val="al_capt1"/>
    <w:rPr>
      <w:i/>
      <w:iCs/>
      <w:vanish w:val="0"/>
    </w:rPr>
  </w:style>
  <w:style w:type="character" w:customStyle="1" w:styleId="19">
    <w:name w:val="Знак Знак19"/>
    <w:rPr>
      <w:rFonts w:ascii="Arial" w:hAnsi="Arial" w:cs="Arial"/>
      <w:b/>
      <w:bCs/>
      <w:kern w:val="1"/>
      <w:sz w:val="32"/>
      <w:szCs w:val="32"/>
      <w:lang w:val="en-GB" w:eastAsia="ar-SA" w:bidi="ar-SA"/>
    </w:rPr>
  </w:style>
  <w:style w:type="character" w:customStyle="1" w:styleId="FontStyle18">
    <w:name w:val="Font Style18"/>
    <w:rPr>
      <w:rFonts w:ascii="Times New Roman" w:hAnsi="Times New Roman" w:cs="Times New Roman"/>
      <w:sz w:val="28"/>
      <w:szCs w:val="28"/>
    </w:rPr>
  </w:style>
  <w:style w:type="character" w:customStyle="1" w:styleId="FontStyle14">
    <w:name w:val="Font Style14"/>
    <w:rPr>
      <w:rFonts w:ascii="Times New Roman" w:hAnsi="Times New Roman" w:cs="Times New Roman"/>
      <w:sz w:val="28"/>
      <w:szCs w:val="28"/>
    </w:rPr>
  </w:style>
  <w:style w:type="character" w:customStyle="1" w:styleId="2">
    <w:name w:val="Основен текст (2)_"/>
    <w:rPr>
      <w:rFonts w:ascii="Arial Narrow" w:eastAsia="Arial Narrow" w:hAnsi="Arial Narrow" w:cs="Arial Narrow"/>
      <w:sz w:val="19"/>
      <w:szCs w:val="19"/>
    </w:rPr>
  </w:style>
  <w:style w:type="character" w:customStyle="1" w:styleId="3">
    <w:name w:val="Основен текст (3)_"/>
    <w:rPr>
      <w:rFonts w:ascii="Arial Narrow" w:eastAsia="Arial Narrow" w:hAnsi="Arial Narrow" w:cs="Arial Narrow"/>
      <w:sz w:val="19"/>
      <w:szCs w:val="19"/>
    </w:rPr>
  </w:style>
  <w:style w:type="character" w:customStyle="1" w:styleId="a">
    <w:name w:val="Основен текст_"/>
    <w:rPr>
      <w:rFonts w:ascii="Times New Roman" w:eastAsia="Times New Roman" w:hAnsi="Times New Roman" w:cs="Times New Roman"/>
      <w:sz w:val="24"/>
      <w:szCs w:val="24"/>
      <w:lang w:val="en-GB"/>
    </w:rPr>
  </w:style>
  <w:style w:type="character" w:customStyle="1" w:styleId="10">
    <w:name w:val="Заглавие #1_"/>
    <w:rPr>
      <w:rFonts w:ascii="Arial Narrow" w:eastAsia="Arial Narrow" w:hAnsi="Arial Narrow" w:cs="Arial Narrow"/>
      <w:sz w:val="23"/>
      <w:szCs w:val="23"/>
    </w:rPr>
  </w:style>
  <w:style w:type="character" w:customStyle="1" w:styleId="a0">
    <w:name w:val="Основен текст + Удебелен"/>
    <w:rPr>
      <w:rFonts w:ascii="Arial Narrow" w:eastAsia="Arial Narrow" w:hAnsi="Arial Narrow" w:cs="Arial Narrow"/>
      <w:b/>
      <w:bCs/>
      <w:w w:val="100"/>
      <w:sz w:val="23"/>
      <w:szCs w:val="23"/>
      <w:lang w:eastAsia="ar-SA" w:bidi="ar-SA"/>
    </w:rPr>
  </w:style>
  <w:style w:type="character" w:customStyle="1" w:styleId="5">
    <w:name w:val="Основен текст (5)_"/>
    <w:rPr>
      <w:rFonts w:ascii="Arial Narrow" w:eastAsia="Arial Narrow" w:hAnsi="Arial Narrow" w:cs="Arial Narrow"/>
      <w:sz w:val="23"/>
      <w:szCs w:val="23"/>
    </w:rPr>
  </w:style>
  <w:style w:type="character" w:customStyle="1" w:styleId="20">
    <w:name w:val="Заглавие на изображение (2)_"/>
    <w:rPr>
      <w:rFonts w:ascii="Arial Narrow" w:eastAsia="Arial Narrow" w:hAnsi="Arial Narrow" w:cs="Arial Narrow"/>
      <w:sz w:val="19"/>
      <w:szCs w:val="19"/>
    </w:rPr>
  </w:style>
  <w:style w:type="character" w:customStyle="1" w:styleId="30">
    <w:name w:val="Заглавие на изображение (3)_"/>
    <w:rPr>
      <w:rFonts w:ascii="Arial Narrow" w:eastAsia="Arial Narrow" w:hAnsi="Arial Narrow" w:cs="Arial Narrow"/>
      <w:sz w:val="19"/>
      <w:szCs w:val="19"/>
    </w:rPr>
  </w:style>
  <w:style w:type="character" w:customStyle="1" w:styleId="31">
    <w:name w:val="Заглавие #3_"/>
    <w:rPr>
      <w:rFonts w:ascii="Arial Narrow" w:eastAsia="Arial Narrow" w:hAnsi="Arial Narrow" w:cs="Arial Narrow"/>
      <w:sz w:val="21"/>
      <w:szCs w:val="21"/>
    </w:rPr>
  </w:style>
  <w:style w:type="character" w:customStyle="1" w:styleId="9">
    <w:name w:val="Основен текст (9)_"/>
    <w:rPr>
      <w:rFonts w:ascii="Arial Narrow" w:eastAsia="Arial Narrow" w:hAnsi="Arial Narrow" w:cs="Arial Narrow"/>
      <w:sz w:val="21"/>
      <w:szCs w:val="21"/>
    </w:rPr>
  </w:style>
  <w:style w:type="character" w:customStyle="1" w:styleId="100">
    <w:name w:val="Основен текст (10)_"/>
    <w:rPr>
      <w:rFonts w:ascii="Arial Narrow" w:eastAsia="Arial Narrow" w:hAnsi="Arial Narrow" w:cs="Arial Narrow"/>
      <w:sz w:val="21"/>
      <w:szCs w:val="21"/>
    </w:rPr>
  </w:style>
  <w:style w:type="character" w:customStyle="1" w:styleId="CharChar20">
    <w:name w:val="Char Char20"/>
    <w:rPr>
      <w:rFonts w:ascii="Arial" w:hAnsi="Arial" w:cs="Arial"/>
      <w:b/>
      <w:bCs/>
      <w:kern w:val="1"/>
      <w:sz w:val="32"/>
      <w:szCs w:val="32"/>
      <w:lang w:val="en-GB" w:eastAsia="ar-SA" w:bidi="ar-SA"/>
    </w:rPr>
  </w:style>
  <w:style w:type="character" w:customStyle="1" w:styleId="CharChar19">
    <w:name w:val="Char Char19"/>
    <w:rPr>
      <w:sz w:val="24"/>
      <w:lang w:val="en-GB" w:eastAsia="ar-SA" w:bidi="ar-SA"/>
    </w:rPr>
  </w:style>
  <w:style w:type="character" w:customStyle="1" w:styleId="historyitemselected1">
    <w:name w:val="historyitemselected1"/>
    <w:rPr>
      <w:b/>
      <w:bCs/>
      <w:color w:val="0086C6"/>
    </w:rPr>
  </w:style>
  <w:style w:type="character" w:customStyle="1" w:styleId="FontStyle25">
    <w:name w:val="Font Style25"/>
    <w:rPr>
      <w:rFonts w:ascii="Times New Roman" w:hAnsi="Times New Roman" w:cs="Times New Roman"/>
      <w:sz w:val="20"/>
      <w:szCs w:val="20"/>
    </w:rPr>
  </w:style>
  <w:style w:type="character" w:customStyle="1" w:styleId="FontStyle26">
    <w:name w:val="Font Style26"/>
    <w:rPr>
      <w:rFonts w:ascii="Times New Roman" w:hAnsi="Times New Roman" w:cs="Times New Roman"/>
      <w:b/>
      <w:bCs/>
      <w:sz w:val="20"/>
      <w:szCs w:val="20"/>
    </w:rPr>
  </w:style>
  <w:style w:type="character" w:customStyle="1" w:styleId="HTMLPreformattedChar">
    <w:name w:val="HTML Preformatted Char"/>
    <w:rPr>
      <w:rFonts w:ascii="Courier New" w:eastAsia="Times New Roman" w:hAnsi="Courier New" w:cs="Courier New"/>
      <w:sz w:val="20"/>
      <w:szCs w:val="20"/>
    </w:rPr>
  </w:style>
  <w:style w:type="character" w:customStyle="1" w:styleId="samedocreference">
    <w:name w:val="samedocreference"/>
    <w:basedOn w:val="DefaultParagraphFont"/>
  </w:style>
  <w:style w:type="character" w:customStyle="1" w:styleId="ListLabel1">
    <w:name w:val="ListLabel 1"/>
    <w:rPr>
      <w:rFonts w:cs="Times New Roman CYR"/>
    </w:rPr>
  </w:style>
  <w:style w:type="character" w:customStyle="1" w:styleId="ListLabel2">
    <w:name w:val="ListLabel 2"/>
    <w:rPr>
      <w:b/>
      <w:i w:val="0"/>
      <w:color w:val="00000A"/>
      <w:sz w:val="24"/>
      <w:lang w:val="bg-BG"/>
    </w:rPr>
  </w:style>
  <w:style w:type="character" w:customStyle="1" w:styleId="ListLabel3">
    <w:name w:val="ListLabel 3"/>
    <w:rPr>
      <w:b/>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Courier New"/>
    </w:rPr>
  </w:style>
  <w:style w:type="character" w:customStyle="1" w:styleId="ListLabel7">
    <w:name w:val="ListLabel 7"/>
    <w:rPr>
      <w:rFonts w:eastAsia="Times New Roman" w:cs="Times New Roman"/>
      <w:b w:val="0"/>
      <w:bCs w:val="0"/>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8">
    <w:name w:val="ListLabel 8"/>
    <w:rPr>
      <w:b w:val="0"/>
    </w:rPr>
  </w:style>
  <w:style w:type="paragraph" w:customStyle="1" w:styleId="21">
    <w:name w:val="Заглавие2"/>
    <w:basedOn w:val="Normal"/>
    <w:next w:val="BodyText"/>
    <w:pPr>
      <w:keepNext/>
      <w:spacing w:before="240" w:after="120"/>
      <w:jc w:val="center"/>
    </w:pPr>
    <w:rPr>
      <w:rFonts w:ascii="Arial" w:eastAsia="Microsoft YaHei" w:hAnsi="Arial" w:cs="Arial"/>
      <w:b/>
      <w:sz w:val="28"/>
      <w:szCs w:val="20"/>
    </w:rPr>
  </w:style>
  <w:style w:type="paragraph" w:styleId="BodyText">
    <w:name w:val="Body Text"/>
    <w:basedOn w:val="Normal"/>
    <w:uiPriority w:val="99"/>
    <w:pPr>
      <w:jc w:val="both"/>
    </w:pPr>
  </w:style>
  <w:style w:type="paragraph" w:styleId="List">
    <w:name w:val="List"/>
    <w:basedOn w:val="BodyText"/>
    <w:rPr>
      <w:rFonts w:cs="Arial"/>
    </w:rPr>
  </w:style>
  <w:style w:type="paragraph" w:customStyle="1" w:styleId="11">
    <w:name w:val="Надпис1"/>
    <w:basedOn w:val="Normal"/>
    <w:pPr>
      <w:suppressLineNumbers/>
      <w:spacing w:before="120" w:after="120"/>
    </w:pPr>
    <w:rPr>
      <w:rFonts w:cs="Arial"/>
      <w:i/>
      <w:iCs/>
    </w:rPr>
  </w:style>
  <w:style w:type="paragraph" w:customStyle="1" w:styleId="a1">
    <w:name w:val="Указател"/>
    <w:basedOn w:val="Normal"/>
    <w:pPr>
      <w:suppressLineNumbers/>
    </w:pPr>
    <w:rPr>
      <w:rFonts w:cs="Arial"/>
    </w:rPr>
  </w:style>
  <w:style w:type="paragraph" w:styleId="Subtitle">
    <w:name w:val="Subtitle"/>
    <w:basedOn w:val="Normal"/>
    <w:next w:val="BodyText"/>
    <w:qFormat/>
    <w:pPr>
      <w:jc w:val="center"/>
    </w:pPr>
    <w:rPr>
      <w:i/>
      <w:iCs/>
      <w:sz w:val="28"/>
      <w:szCs w:val="28"/>
    </w:rPr>
  </w:style>
  <w:style w:type="paragraph" w:customStyle="1" w:styleId="CharChar">
    <w:name w:val="Знак Знак Char Char"/>
    <w:basedOn w:val="Normal"/>
    <w:pPr>
      <w:tabs>
        <w:tab w:val="left" w:pos="709"/>
      </w:tabs>
    </w:pPr>
    <w:rPr>
      <w:rFonts w:ascii="Tahoma" w:hAnsi="Tahoma" w:cs="Tahoma"/>
      <w:lang w:val="pl-PL"/>
    </w:rPr>
  </w:style>
  <w:style w:type="paragraph" w:customStyle="1" w:styleId="a2">
    <w:name w:val="Знак Знак"/>
    <w:basedOn w:val="Normal"/>
    <w:pPr>
      <w:tabs>
        <w:tab w:val="left" w:pos="709"/>
      </w:tabs>
      <w:spacing w:before="120"/>
      <w:ind w:firstLine="709"/>
      <w:jc w:val="both"/>
    </w:pPr>
    <w:rPr>
      <w:rFonts w:ascii="Tahoma" w:hAnsi="Tahoma" w:cs="Tahoma"/>
      <w:lang w:val="pl-PL"/>
    </w:rPr>
  </w:style>
  <w:style w:type="paragraph" w:customStyle="1" w:styleId="Text3">
    <w:name w:val="Text 3"/>
    <w:basedOn w:val="Normal"/>
    <w:pPr>
      <w:tabs>
        <w:tab w:val="left" w:pos="2302"/>
      </w:tabs>
      <w:spacing w:after="240"/>
      <w:ind w:left="1202"/>
      <w:jc w:val="both"/>
    </w:pPr>
    <w:rPr>
      <w:lang w:val="en-GB"/>
    </w:rPr>
  </w:style>
  <w:style w:type="paragraph" w:styleId="Header">
    <w:name w:val="header"/>
    <w:aliases w:val="Intestazione.int.intestazione,Intestazione.int,Char1 Char"/>
    <w:basedOn w:val="Normal"/>
    <w:link w:val="HeaderChar1"/>
    <w:uiPriority w:val="99"/>
    <w:pPr>
      <w:suppressLineNumbers/>
      <w:tabs>
        <w:tab w:val="center" w:pos="4536"/>
        <w:tab w:val="right" w:pos="9072"/>
      </w:tabs>
    </w:pPr>
    <w:rPr>
      <w:sz w:val="28"/>
      <w:szCs w:val="28"/>
      <w:lang w:val="en-US"/>
    </w:rPr>
  </w:style>
  <w:style w:type="paragraph" w:styleId="Footer">
    <w:name w:val="footer"/>
    <w:basedOn w:val="Normal"/>
    <w:uiPriority w:val="99"/>
    <w:pPr>
      <w:suppressLineNumbers/>
      <w:tabs>
        <w:tab w:val="center" w:pos="4536"/>
        <w:tab w:val="right" w:pos="9072"/>
      </w:tabs>
    </w:pPr>
    <w:rPr>
      <w:sz w:val="28"/>
      <w:szCs w:val="28"/>
      <w:lang w:val="en-US"/>
    </w:rPr>
  </w:style>
  <w:style w:type="paragraph" w:customStyle="1" w:styleId="1">
    <w:name w:val="Основен текст1"/>
    <w:basedOn w:val="Normal"/>
    <w:pPr>
      <w:numPr>
        <w:numId w:val="2"/>
      </w:numPr>
      <w:spacing w:line="268" w:lineRule="auto"/>
      <w:ind w:left="0" w:firstLine="397"/>
      <w:jc w:val="both"/>
    </w:pPr>
    <w:rPr>
      <w:lang w:val="en-GB"/>
    </w:rPr>
  </w:style>
  <w:style w:type="paragraph" w:customStyle="1" w:styleId="bullet-3">
    <w:name w:val="bullet-3"/>
    <w:basedOn w:val="Normal"/>
    <w:pPr>
      <w:widowControl w:val="0"/>
      <w:spacing w:before="240" w:line="240" w:lineRule="exact"/>
      <w:ind w:left="2212" w:hanging="284"/>
      <w:jc w:val="both"/>
    </w:pPr>
    <w:rPr>
      <w:rFonts w:ascii="Arial" w:hAnsi="Arial" w:cs="Arial"/>
      <w:lang w:val="cs-CZ"/>
    </w:rPr>
  </w:style>
  <w:style w:type="paragraph" w:customStyle="1" w:styleId="Style11">
    <w:name w:val="Style11"/>
    <w:basedOn w:val="Normal"/>
    <w:pPr>
      <w:widowControl w:val="0"/>
      <w:spacing w:line="317" w:lineRule="exact"/>
      <w:jc w:val="both"/>
    </w:pPr>
  </w:style>
  <w:style w:type="paragraph" w:customStyle="1" w:styleId="Titleofarticle">
    <w:name w:val="Title of article"/>
    <w:pPr>
      <w:widowControl w:val="0"/>
      <w:tabs>
        <w:tab w:val="left" w:pos="720"/>
      </w:tabs>
      <w:suppressAutoHyphens/>
      <w:spacing w:after="200" w:line="276" w:lineRule="auto"/>
      <w:ind w:left="720" w:hanging="360"/>
      <w:jc w:val="center"/>
    </w:pPr>
    <w:rPr>
      <w:rFonts w:eastAsia="SimSun"/>
      <w:sz w:val="22"/>
      <w:szCs w:val="22"/>
      <w:lang w:val="bg-BG" w:eastAsia="ar-SA"/>
    </w:rPr>
  </w:style>
  <w:style w:type="paragraph" w:customStyle="1" w:styleId="Index11">
    <w:name w:val="Index 11"/>
    <w:basedOn w:val="Normal"/>
    <w:pPr>
      <w:ind w:left="240" w:hanging="240"/>
    </w:pPr>
  </w:style>
  <w:style w:type="paragraph" w:customStyle="1" w:styleId="IndexHeading1">
    <w:name w:val="Index Heading1"/>
    <w:basedOn w:val="Normal"/>
    <w:rPr>
      <w:rFonts w:ascii="Arial" w:hAnsi="Arial" w:cs="Arial"/>
      <w:b/>
      <w:bCs/>
    </w:rPr>
  </w:style>
  <w:style w:type="paragraph" w:customStyle="1" w:styleId="FootnoteText1">
    <w:name w:val="Footnote Text1"/>
    <w:basedOn w:val="Normal"/>
    <w:rPr>
      <w:sz w:val="20"/>
      <w:szCs w:val="20"/>
      <w:lang w:val="en-GB"/>
    </w:rPr>
  </w:style>
  <w:style w:type="paragraph" w:customStyle="1" w:styleId="Style6">
    <w:name w:val="Style6"/>
    <w:basedOn w:val="Normal"/>
    <w:pPr>
      <w:widowControl w:val="0"/>
      <w:spacing w:line="300" w:lineRule="exact"/>
      <w:ind w:firstLine="682"/>
    </w:pPr>
  </w:style>
  <w:style w:type="paragraph" w:customStyle="1" w:styleId="Style10">
    <w:name w:val="Style10"/>
    <w:basedOn w:val="Normal"/>
    <w:pPr>
      <w:widowControl w:val="0"/>
      <w:spacing w:line="293" w:lineRule="exact"/>
      <w:jc w:val="both"/>
    </w:pPr>
  </w:style>
  <w:style w:type="paragraph" w:customStyle="1" w:styleId="CharCharChar">
    <w:name w:val="Char Char Char"/>
    <w:basedOn w:val="Normal"/>
    <w:pPr>
      <w:tabs>
        <w:tab w:val="left" w:pos="709"/>
      </w:tabs>
    </w:pPr>
    <w:rPr>
      <w:rFonts w:ascii="Tahoma" w:hAnsi="Tahoma" w:cs="Tahoma"/>
      <w:lang w:val="pl-PL"/>
    </w:rPr>
  </w:style>
  <w:style w:type="paragraph" w:styleId="DocumentMap">
    <w:name w:val="Document Map"/>
    <w:basedOn w:val="Normal"/>
    <w:pPr>
      <w:shd w:val="clear" w:color="auto" w:fill="000080"/>
    </w:pPr>
    <w:rPr>
      <w:rFonts w:ascii="Tahoma" w:hAnsi="Tahoma" w:cs="Tahoma"/>
      <w:sz w:val="20"/>
      <w:szCs w:val="20"/>
    </w:rPr>
  </w:style>
  <w:style w:type="paragraph" w:customStyle="1" w:styleId="titre4">
    <w:name w:val="titre4"/>
    <w:basedOn w:val="Normal"/>
    <w:pPr>
      <w:tabs>
        <w:tab w:val="decimal" w:pos="357"/>
      </w:tabs>
      <w:ind w:left="357" w:hanging="357"/>
    </w:pPr>
    <w:rPr>
      <w:rFonts w:ascii="Arial" w:hAnsi="Arial" w:cs="Arial"/>
      <w:b/>
      <w:szCs w:val="20"/>
      <w:lang w:val="en-GB"/>
    </w:rPr>
  </w:style>
  <w:style w:type="paragraph" w:customStyle="1" w:styleId="Annexetitle">
    <w:name w:val="Annexe_title"/>
    <w:basedOn w:val="Heading1"/>
    <w:pPr>
      <w:keepNext w:val="0"/>
      <w:pageBreakBefore/>
      <w:numPr>
        <w:numId w:val="0"/>
      </w:numPr>
      <w:tabs>
        <w:tab w:val="left" w:pos="1701"/>
        <w:tab w:val="left" w:pos="2552"/>
      </w:tabs>
      <w:spacing w:before="0" w:after="0"/>
    </w:pPr>
    <w:rPr>
      <w:rFonts w:ascii="Times New Roman" w:hAnsi="Times New Roman" w:cs="Times New Roman"/>
      <w:bCs w:val="0"/>
      <w:caps/>
      <w:color w:val="000000"/>
      <w:sz w:val="24"/>
      <w:szCs w:val="24"/>
      <w:lang w:val="bg-BG"/>
    </w:rPr>
  </w:style>
  <w:style w:type="paragraph" w:customStyle="1" w:styleId="normaltableau">
    <w:name w:val="normal_tableau"/>
    <w:basedOn w:val="Normal"/>
    <w:pPr>
      <w:spacing w:before="120" w:after="120"/>
      <w:jc w:val="both"/>
    </w:pPr>
    <w:rPr>
      <w:rFonts w:ascii="Optima" w:hAnsi="Optima" w:cs="Optima"/>
      <w:sz w:val="22"/>
      <w:szCs w:val="20"/>
      <w:lang w:val="en-GB"/>
    </w:rPr>
  </w:style>
  <w:style w:type="paragraph" w:styleId="PlainText">
    <w:name w:val="Plain Text"/>
    <w:basedOn w:val="Normal"/>
    <w:rPr>
      <w:rFonts w:ascii="Courier New" w:hAnsi="Courier New" w:cs="Courier New"/>
      <w:sz w:val="20"/>
      <w:szCs w:val="20"/>
      <w:lang w:val="en-US"/>
    </w:rPr>
  </w:style>
  <w:style w:type="paragraph" w:customStyle="1" w:styleId="oddl-nadpis">
    <w:name w:val="oddíl-nadpis"/>
    <w:basedOn w:val="Normal"/>
    <w:pPr>
      <w:keepNext/>
      <w:widowControl w:val="0"/>
      <w:tabs>
        <w:tab w:val="left" w:pos="567"/>
      </w:tabs>
      <w:spacing w:before="240" w:line="240" w:lineRule="exact"/>
    </w:pPr>
    <w:rPr>
      <w:rFonts w:ascii="Arial" w:hAnsi="Arial" w:cs="Arial"/>
      <w:b/>
      <w:szCs w:val="20"/>
      <w:lang w:val="cs-CZ"/>
    </w:rPr>
  </w:style>
  <w:style w:type="paragraph" w:styleId="BalloonText">
    <w:name w:val="Balloon Text"/>
    <w:basedOn w:val="Normal"/>
    <w:uiPriority w:val="99"/>
    <w:rPr>
      <w:rFonts w:ascii="Tahoma" w:hAnsi="Tahoma" w:cs="Tahoma"/>
      <w:sz w:val="16"/>
      <w:szCs w:val="16"/>
    </w:rPr>
  </w:style>
  <w:style w:type="paragraph" w:customStyle="1" w:styleId="Style9">
    <w:name w:val="Style9"/>
    <w:basedOn w:val="Normal"/>
    <w:pPr>
      <w:widowControl w:val="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odyTextIndent3">
    <w:name w:val="Body Text Indent 3"/>
    <w:basedOn w:val="Normal"/>
    <w:pPr>
      <w:spacing w:after="120"/>
      <w:ind w:left="360"/>
    </w:pPr>
    <w:rPr>
      <w:sz w:val="16"/>
      <w:szCs w:val="16"/>
    </w:rPr>
  </w:style>
  <w:style w:type="paragraph" w:styleId="NormalWeb">
    <w:name w:val="Normal (Web)"/>
    <w:basedOn w:val="Normal"/>
    <w:uiPriority w:val="99"/>
    <w:pPr>
      <w:tabs>
        <w:tab w:val="num" w:pos="720"/>
      </w:tabs>
      <w:spacing w:before="100" w:after="100"/>
    </w:pPr>
  </w:style>
  <w:style w:type="paragraph" w:styleId="BodyTextIndent">
    <w:name w:val="Body Text Indent"/>
    <w:basedOn w:val="Normal"/>
    <w:pPr>
      <w:spacing w:after="120"/>
      <w:ind w:left="360"/>
    </w:pPr>
  </w:style>
  <w:style w:type="paragraph" w:customStyle="1" w:styleId="EnvelopeReturn1">
    <w:name w:val="Envelope Return1"/>
    <w:basedOn w:val="Normal"/>
    <w:rPr>
      <w:rFonts w:ascii="Arial" w:hAnsi="Arial" w:cs="Arial"/>
      <w:b/>
      <w:szCs w:val="20"/>
    </w:rPr>
  </w:style>
  <w:style w:type="paragraph" w:customStyle="1" w:styleId="a3">
    <w:name w:val="Член"/>
    <w:basedOn w:val="Normal"/>
    <w:pPr>
      <w:tabs>
        <w:tab w:val="left" w:pos="1158"/>
      </w:tabs>
      <w:spacing w:before="240"/>
      <w:ind w:left="1158" w:hanging="360"/>
      <w:jc w:val="both"/>
    </w:pPr>
    <w:rPr>
      <w:rFonts w:ascii="ExcelciorCyr" w:hAnsi="ExcelciorCyr" w:cs="ExcelciorCyr"/>
      <w:szCs w:val="20"/>
    </w:rPr>
  </w:style>
  <w:style w:type="paragraph" w:customStyle="1" w:styleId="a4">
    <w:name w:val="текст"/>
    <w:basedOn w:val="Normal"/>
    <w:pPr>
      <w:tabs>
        <w:tab w:val="right" w:leader="dot" w:pos="-1985"/>
        <w:tab w:val="left" w:pos="1560"/>
      </w:tabs>
      <w:spacing w:before="120"/>
      <w:ind w:left="993"/>
      <w:jc w:val="both"/>
    </w:pPr>
    <w:rPr>
      <w:rFonts w:ascii="ExcelciorCyr" w:hAnsi="ExcelciorCyr" w:cs="ExcelciorCyr"/>
      <w:szCs w:val="20"/>
    </w:rPr>
  </w:style>
  <w:style w:type="paragraph" w:customStyle="1" w:styleId="a5">
    <w:name w:val="Подчлен"/>
    <w:basedOn w:val="Normal"/>
    <w:pPr>
      <w:tabs>
        <w:tab w:val="right" w:leader="dot" w:pos="-1985"/>
        <w:tab w:val="left" w:pos="1995"/>
      </w:tabs>
      <w:spacing w:before="120"/>
      <w:ind w:left="1428" w:hanging="153"/>
      <w:jc w:val="both"/>
    </w:pPr>
    <w:rPr>
      <w:rFonts w:ascii="ExcelciorCyr" w:hAnsi="ExcelciorCyr" w:cs="ExcelciorCyr"/>
      <w:szCs w:val="20"/>
    </w:rPr>
  </w:style>
  <w:style w:type="paragraph" w:customStyle="1" w:styleId="a6">
    <w:name w:val="Глава"/>
    <w:basedOn w:val="Heading1"/>
    <w:pPr>
      <w:numPr>
        <w:numId w:val="0"/>
      </w:numPr>
      <w:spacing w:before="360" w:after="0"/>
      <w:jc w:val="both"/>
    </w:pPr>
    <w:rPr>
      <w:rFonts w:ascii="ExcelciorCyr" w:hAnsi="ExcelciorCyr" w:cs="Times New Roman"/>
      <w:bCs w:val="0"/>
      <w:sz w:val="28"/>
      <w:szCs w:val="20"/>
      <w:lang w:val="en-US"/>
    </w:rPr>
  </w:style>
  <w:style w:type="paragraph" w:styleId="BodyText2">
    <w:name w:val="Body Text 2"/>
    <w:basedOn w:val="Normal"/>
    <w:pPr>
      <w:spacing w:after="120" w:line="480" w:lineRule="auto"/>
    </w:pPr>
  </w:style>
  <w:style w:type="paragraph" w:customStyle="1" w:styleId="CVHeading1">
    <w:name w:val="CV Heading 1"/>
    <w:basedOn w:val="Normal"/>
    <w:pPr>
      <w:spacing w:before="74"/>
      <w:ind w:left="113" w:right="113"/>
      <w:jc w:val="right"/>
    </w:pPr>
    <w:rPr>
      <w:rFonts w:ascii="Arial Narrow" w:hAnsi="Arial Narrow" w:cs="Arial Narrow"/>
      <w:b/>
      <w:szCs w:val="20"/>
    </w:rPr>
  </w:style>
  <w:style w:type="paragraph" w:customStyle="1" w:styleId="CVHeading2">
    <w:name w:val="CV Heading 2"/>
    <w:basedOn w:val="CVHeading1"/>
    <w:pPr>
      <w:spacing w:before="0"/>
    </w:pPr>
    <w:rPr>
      <w:b w:val="0"/>
      <w:sz w:val="22"/>
    </w:rPr>
  </w:style>
  <w:style w:type="paragraph" w:customStyle="1" w:styleId="CVHeading2-FirstLine">
    <w:name w:val="CV Heading 2 - First Line"/>
    <w:basedOn w:val="CVHeading2"/>
    <w:pPr>
      <w:spacing w:before="74"/>
    </w:pPr>
  </w:style>
  <w:style w:type="paragraph" w:customStyle="1" w:styleId="CVHeading3">
    <w:name w:val="CV Heading 3"/>
    <w:basedOn w:val="Normal"/>
    <w:pPr>
      <w:ind w:left="113" w:right="113"/>
      <w:jc w:val="right"/>
    </w:pPr>
    <w:rPr>
      <w:rFonts w:ascii="Arial Narrow" w:hAnsi="Arial Narrow" w:cs="Arial Narrow"/>
      <w:sz w:val="20"/>
      <w:szCs w:val="20"/>
    </w:rPr>
  </w:style>
  <w:style w:type="paragraph" w:customStyle="1" w:styleId="CVHeading3-FirstLine">
    <w:name w:val="CV Heading 3 - First Line"/>
    <w:basedOn w:val="CVHeading3"/>
    <w:pPr>
      <w:spacing w:before="74"/>
    </w:pPr>
  </w:style>
  <w:style w:type="paragraph" w:customStyle="1" w:styleId="CVHeadingLanguage">
    <w:name w:val="CV Heading Language"/>
    <w:basedOn w:val="CVHeading2"/>
    <w:rPr>
      <w:b/>
    </w:rPr>
  </w:style>
  <w:style w:type="paragraph" w:customStyle="1" w:styleId="LevelAssessment-Code">
    <w:name w:val="Level Assessment - Code"/>
    <w:basedOn w:val="Normal"/>
    <w:pPr>
      <w:ind w:left="28"/>
      <w:jc w:val="center"/>
    </w:pPr>
    <w:rPr>
      <w:rFonts w:ascii="Arial Narrow" w:hAnsi="Arial Narrow" w:cs="Arial Narrow"/>
      <w:sz w:val="18"/>
      <w:szCs w:val="20"/>
    </w:rPr>
  </w:style>
  <w:style w:type="paragraph" w:customStyle="1" w:styleId="LevelAssessment-Description">
    <w:name w:val="Level Assessment - Description"/>
    <w:basedOn w:val="LevelAssessment-Code"/>
  </w:style>
  <w:style w:type="paragraph" w:customStyle="1" w:styleId="CVHeadingLevel">
    <w:name w:val="CV Heading Level"/>
    <w:basedOn w:val="CVHeading3"/>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
    <w:pPr>
      <w:ind w:left="57" w:right="57"/>
      <w:jc w:val="center"/>
    </w:pPr>
    <w:rPr>
      <w:rFonts w:ascii="Arial Narrow" w:hAnsi="Arial Narrow" w:cs="Arial Narrow"/>
      <w:sz w:val="18"/>
      <w:szCs w:val="20"/>
      <w:lang w:val="en-US"/>
    </w:rPr>
  </w:style>
  <w:style w:type="paragraph" w:customStyle="1" w:styleId="LevelAssessment-Note">
    <w:name w:val="Level Assessment - Note"/>
    <w:basedOn w:val="LevelAssessment-Code"/>
    <w:pPr>
      <w:ind w:left="113"/>
      <w:jc w:val="left"/>
    </w:pPr>
    <w:rPr>
      <w:i/>
    </w:rPr>
  </w:style>
  <w:style w:type="paragraph" w:customStyle="1" w:styleId="CVMajor-FirstLine">
    <w:name w:val="CV Major - First Line"/>
    <w:basedOn w:val="Normal"/>
    <w:pPr>
      <w:spacing w:before="74"/>
      <w:ind w:left="113" w:right="113"/>
    </w:pPr>
    <w:rPr>
      <w:rFonts w:ascii="Arial Narrow" w:hAnsi="Arial Narrow" w:cs="Arial Narrow"/>
      <w:b/>
      <w:szCs w:val="20"/>
    </w:rPr>
  </w:style>
  <w:style w:type="paragraph" w:customStyle="1" w:styleId="CVMedium-FirstLine">
    <w:name w:val="CV Medium - First Line"/>
    <w:basedOn w:val="Normal"/>
    <w:pPr>
      <w:spacing w:before="74"/>
      <w:ind w:left="113" w:right="113"/>
    </w:pPr>
    <w:rPr>
      <w:rFonts w:ascii="Arial Narrow" w:hAnsi="Arial Narrow" w:cs="Arial Narrow"/>
      <w:b/>
      <w:sz w:val="22"/>
      <w:szCs w:val="20"/>
    </w:rPr>
  </w:style>
  <w:style w:type="paragraph" w:customStyle="1" w:styleId="CVNormal">
    <w:name w:val="CV Normal"/>
    <w:basedOn w:val="Normal"/>
    <w:pPr>
      <w:ind w:left="113" w:right="113"/>
    </w:pPr>
    <w:rPr>
      <w:rFonts w:ascii="Arial Narrow" w:hAnsi="Arial Narrow" w:cs="Arial Narrow"/>
      <w:sz w:val="20"/>
      <w:szCs w:val="20"/>
    </w:rPr>
  </w:style>
  <w:style w:type="paragraph" w:customStyle="1" w:styleId="CVSpacer">
    <w:name w:val="CV Spacer"/>
    <w:basedOn w:val="CVNormal"/>
    <w:rPr>
      <w:sz w:val="4"/>
    </w:rPr>
  </w:style>
  <w:style w:type="paragraph" w:customStyle="1" w:styleId="CVNormal-FirstLine">
    <w:name w:val="CV Normal - First Line"/>
    <w:basedOn w:val="CVNormal"/>
    <w:pPr>
      <w:spacing w:before="74"/>
    </w:pPr>
  </w:style>
  <w:style w:type="paragraph" w:styleId="BodyTextIndent2">
    <w:name w:val="Body Text Indent 2"/>
    <w:basedOn w:val="Normal"/>
    <w:pPr>
      <w:spacing w:after="120" w:line="480" w:lineRule="auto"/>
      <w:ind w:left="283"/>
    </w:pPr>
    <w:rPr>
      <w:sz w:val="28"/>
      <w:szCs w:val="20"/>
      <w:lang w:val="en-US"/>
    </w:rPr>
  </w:style>
  <w:style w:type="paragraph" w:customStyle="1" w:styleId="Style">
    <w:name w:val="Style"/>
    <w:pPr>
      <w:suppressAutoHyphens/>
      <w:spacing w:line="100" w:lineRule="atLeast"/>
      <w:ind w:left="140" w:right="140" w:firstLine="840"/>
      <w:jc w:val="both"/>
    </w:pPr>
    <w:rPr>
      <w:sz w:val="24"/>
      <w:szCs w:val="24"/>
      <w:lang w:val="bg-BG" w:eastAsia="ar-SA"/>
    </w:rPr>
  </w:style>
  <w:style w:type="paragraph" w:customStyle="1" w:styleId="FR2">
    <w:name w:val="FR2"/>
    <w:pPr>
      <w:widowControl w:val="0"/>
      <w:suppressAutoHyphens/>
      <w:spacing w:line="100" w:lineRule="atLeast"/>
      <w:jc w:val="right"/>
    </w:pPr>
    <w:rPr>
      <w:rFonts w:ascii="Arial" w:hAnsi="Arial"/>
      <w:sz w:val="24"/>
      <w:lang w:val="bg-BG" w:eastAsia="ar-SA"/>
    </w:rPr>
  </w:style>
  <w:style w:type="paragraph" w:styleId="BodyText3">
    <w:name w:val="Body Text 3"/>
    <w:basedOn w:val="Normal"/>
    <w:pPr>
      <w:spacing w:after="120"/>
    </w:pPr>
    <w:rPr>
      <w:sz w:val="16"/>
      <w:szCs w:val="16"/>
      <w:lang w:val="en-GB"/>
    </w:rPr>
  </w:style>
  <w:style w:type="paragraph" w:styleId="TOC1">
    <w:name w:val="toc 1"/>
    <w:basedOn w:val="Normal"/>
    <w:pPr>
      <w:tabs>
        <w:tab w:val="left" w:pos="360"/>
        <w:tab w:val="left" w:leader="dot" w:pos="9000"/>
      </w:tabs>
      <w:spacing w:before="240"/>
      <w:ind w:left="720" w:hanging="720"/>
    </w:pPr>
    <w:rPr>
      <w:szCs w:val="20"/>
      <w:lang w:val="en-US"/>
    </w:rPr>
  </w:style>
  <w:style w:type="paragraph" w:styleId="BlockText">
    <w:name w:val="Block Text"/>
    <w:basedOn w:val="Normal"/>
    <w:pPr>
      <w:tabs>
        <w:tab w:val="left" w:pos="360"/>
      </w:tabs>
      <w:ind w:left="360" w:right="-72"/>
      <w:jc w:val="both"/>
    </w:pPr>
    <w:rPr>
      <w:sz w:val="22"/>
      <w:szCs w:val="22"/>
    </w:rPr>
  </w:style>
  <w:style w:type="paragraph" w:customStyle="1" w:styleId="a7">
    <w:name w:val="Знак"/>
    <w:basedOn w:val="Normal"/>
    <w:pPr>
      <w:tabs>
        <w:tab w:val="left" w:pos="709"/>
      </w:tabs>
    </w:pPr>
    <w:rPr>
      <w:rFonts w:ascii="Tahoma" w:hAnsi="Tahoma" w:cs="Tahoma"/>
      <w:lang w:val="pl-PL"/>
    </w:rPr>
  </w:style>
  <w:style w:type="paragraph" w:customStyle="1" w:styleId="xl24">
    <w:name w:val="xl24"/>
    <w:basedOn w:val="Normal"/>
    <w:pPr>
      <w:pBdr>
        <w:top w:val="single" w:sz="8" w:space="0" w:color="000000"/>
        <w:right w:val="single" w:sz="8" w:space="0" w:color="000000"/>
      </w:pBdr>
      <w:spacing w:before="100" w:after="100"/>
      <w:jc w:val="center"/>
    </w:pPr>
    <w:rPr>
      <w:b/>
      <w:bCs/>
    </w:rPr>
  </w:style>
  <w:style w:type="paragraph" w:customStyle="1" w:styleId="xl25">
    <w:name w:val="xl25"/>
    <w:basedOn w:val="Normal"/>
    <w:pPr>
      <w:pBdr>
        <w:bottom w:val="single" w:sz="8" w:space="0" w:color="000000"/>
        <w:right w:val="single" w:sz="8" w:space="0" w:color="000000"/>
      </w:pBdr>
      <w:spacing w:before="100" w:after="100"/>
      <w:jc w:val="center"/>
    </w:pPr>
    <w:rPr>
      <w:b/>
      <w:bCs/>
    </w:rPr>
  </w:style>
  <w:style w:type="paragraph" w:customStyle="1" w:styleId="xl26">
    <w:name w:val="xl26"/>
    <w:basedOn w:val="Normal"/>
    <w:pPr>
      <w:pBdr>
        <w:top w:val="single" w:sz="8" w:space="0" w:color="000000"/>
        <w:right w:val="single" w:sz="8" w:space="0" w:color="000000"/>
      </w:pBdr>
      <w:spacing w:before="100" w:after="100"/>
      <w:jc w:val="center"/>
    </w:pPr>
    <w:rPr>
      <w:b/>
      <w:bCs/>
    </w:rPr>
  </w:style>
  <w:style w:type="paragraph" w:customStyle="1" w:styleId="xl27">
    <w:name w:val="xl27"/>
    <w:basedOn w:val="Normal"/>
    <w:pPr>
      <w:pBdr>
        <w:bottom w:val="single" w:sz="8" w:space="0" w:color="000000"/>
        <w:right w:val="single" w:sz="8" w:space="0" w:color="000000"/>
      </w:pBdr>
      <w:spacing w:before="100" w:after="100"/>
      <w:jc w:val="center"/>
    </w:pPr>
    <w:rPr>
      <w:b/>
      <w:bCs/>
    </w:rPr>
  </w:style>
  <w:style w:type="paragraph" w:customStyle="1" w:styleId="xl28">
    <w:name w:val="xl28"/>
    <w:basedOn w:val="Normal"/>
    <w:pPr>
      <w:pBdr>
        <w:bottom w:val="single" w:sz="8" w:space="0" w:color="000000"/>
        <w:right w:val="single" w:sz="8" w:space="0" w:color="000000"/>
      </w:pBdr>
      <w:spacing w:before="100" w:after="100"/>
      <w:jc w:val="center"/>
    </w:pPr>
    <w:rPr>
      <w:color w:val="FF0000"/>
    </w:rPr>
  </w:style>
  <w:style w:type="paragraph" w:customStyle="1" w:styleId="xl29">
    <w:name w:val="xl29"/>
    <w:basedOn w:val="Normal"/>
    <w:pPr>
      <w:pBdr>
        <w:top w:val="single" w:sz="8" w:space="0" w:color="000000"/>
        <w:bottom w:val="single" w:sz="8" w:space="0" w:color="000000"/>
        <w:right w:val="single" w:sz="8" w:space="0" w:color="000000"/>
      </w:pBdr>
      <w:spacing w:before="100" w:after="100"/>
      <w:jc w:val="center"/>
    </w:pPr>
    <w:rPr>
      <w:color w:val="FF0000"/>
    </w:rPr>
  </w:style>
  <w:style w:type="paragraph" w:customStyle="1" w:styleId="xl30">
    <w:name w:val="xl30"/>
    <w:basedOn w:val="Normal"/>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31">
    <w:name w:val="xl31"/>
    <w:basedOn w:val="Normal"/>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32">
    <w:name w:val="xl32"/>
    <w:basedOn w:val="Normal"/>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33">
    <w:name w:val="xl33"/>
    <w:basedOn w:val="Normal"/>
    <w:pPr>
      <w:pBdr>
        <w:top w:val="single" w:sz="8" w:space="0" w:color="000000"/>
        <w:bottom w:val="single" w:sz="8" w:space="0" w:color="000000"/>
        <w:right w:val="single" w:sz="8" w:space="0" w:color="000000"/>
      </w:pBdr>
      <w:spacing w:before="100" w:after="100"/>
    </w:pPr>
  </w:style>
  <w:style w:type="paragraph" w:customStyle="1" w:styleId="xl34">
    <w:name w:val="xl34"/>
    <w:basedOn w:val="Normal"/>
    <w:pPr>
      <w:pBdr>
        <w:top w:val="single" w:sz="8" w:space="0" w:color="000000"/>
        <w:bottom w:val="single" w:sz="8" w:space="0" w:color="000000"/>
        <w:right w:val="single" w:sz="8" w:space="0" w:color="000000"/>
      </w:pBdr>
      <w:spacing w:before="100" w:after="100"/>
      <w:jc w:val="center"/>
    </w:pPr>
  </w:style>
  <w:style w:type="paragraph" w:customStyle="1" w:styleId="xl35">
    <w:name w:val="xl35"/>
    <w:basedOn w:val="Normal"/>
    <w:pPr>
      <w:pBdr>
        <w:left w:val="single" w:sz="8" w:space="0" w:color="000000"/>
        <w:bottom w:val="single" w:sz="8" w:space="0" w:color="000000"/>
        <w:right w:val="single" w:sz="8" w:space="0" w:color="000000"/>
      </w:pBdr>
      <w:spacing w:before="100" w:after="100"/>
      <w:jc w:val="center"/>
    </w:pPr>
  </w:style>
  <w:style w:type="paragraph" w:customStyle="1" w:styleId="xl36">
    <w:name w:val="xl36"/>
    <w:basedOn w:val="Normal"/>
    <w:pPr>
      <w:pBdr>
        <w:bottom w:val="single" w:sz="8" w:space="0" w:color="000000"/>
        <w:right w:val="single" w:sz="8" w:space="0" w:color="000000"/>
      </w:pBdr>
      <w:spacing w:before="100" w:after="100"/>
    </w:pPr>
  </w:style>
  <w:style w:type="paragraph" w:customStyle="1" w:styleId="xl37">
    <w:name w:val="xl37"/>
    <w:basedOn w:val="Normal"/>
    <w:pPr>
      <w:pBdr>
        <w:bottom w:val="single" w:sz="8" w:space="0" w:color="000000"/>
        <w:right w:val="single" w:sz="8" w:space="0" w:color="000000"/>
      </w:pBdr>
      <w:spacing w:before="100" w:after="100"/>
      <w:jc w:val="center"/>
    </w:pPr>
  </w:style>
  <w:style w:type="paragraph" w:customStyle="1" w:styleId="xl38">
    <w:name w:val="xl38"/>
    <w:basedOn w:val="Normal"/>
    <w:pPr>
      <w:pBdr>
        <w:top w:val="single" w:sz="8" w:space="0" w:color="000000"/>
        <w:left w:val="single" w:sz="8" w:space="0" w:color="000000"/>
        <w:right w:val="single" w:sz="8" w:space="0" w:color="000000"/>
      </w:pBdr>
      <w:spacing w:before="100" w:after="100"/>
      <w:jc w:val="center"/>
    </w:pPr>
  </w:style>
  <w:style w:type="paragraph" w:customStyle="1" w:styleId="xl39">
    <w:name w:val="xl39"/>
    <w:basedOn w:val="Normal"/>
    <w:pPr>
      <w:spacing w:before="100" w:after="100"/>
    </w:pPr>
  </w:style>
  <w:style w:type="paragraph" w:customStyle="1" w:styleId="xl40">
    <w:name w:val="xl40"/>
    <w:basedOn w:val="Normal"/>
    <w:pPr>
      <w:pBdr>
        <w:top w:val="single" w:sz="8" w:space="0" w:color="000000"/>
        <w:right w:val="single" w:sz="8" w:space="0" w:color="000000"/>
      </w:pBdr>
      <w:spacing w:before="100" w:after="100"/>
      <w:jc w:val="center"/>
    </w:pPr>
    <w:rPr>
      <w:color w:val="FF0000"/>
    </w:rPr>
  </w:style>
  <w:style w:type="paragraph" w:customStyle="1" w:styleId="xl41">
    <w:name w:val="xl41"/>
    <w:basedOn w:val="Normal"/>
    <w:pPr>
      <w:pBdr>
        <w:top w:val="single" w:sz="8" w:space="0" w:color="000000"/>
        <w:left w:val="single" w:sz="8" w:space="0" w:color="000000"/>
        <w:right w:val="single" w:sz="8" w:space="0" w:color="000000"/>
      </w:pBdr>
      <w:spacing w:before="100" w:after="100"/>
      <w:jc w:val="center"/>
    </w:pPr>
  </w:style>
  <w:style w:type="paragraph" w:customStyle="1" w:styleId="xl42">
    <w:name w:val="xl42"/>
    <w:basedOn w:val="Normal"/>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43">
    <w:name w:val="xl43"/>
    <w:basedOn w:val="Normal"/>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4">
    <w:name w:val="xl44"/>
    <w:basedOn w:val="Normal"/>
    <w:pPr>
      <w:pBdr>
        <w:top w:val="single" w:sz="8" w:space="0" w:color="000000"/>
        <w:left w:val="single" w:sz="8" w:space="0" w:color="000000"/>
        <w:bottom w:val="single" w:sz="8" w:space="0" w:color="000000"/>
        <w:right w:val="single" w:sz="8" w:space="0" w:color="000000"/>
      </w:pBdr>
      <w:spacing w:before="100" w:after="100"/>
      <w:jc w:val="center"/>
    </w:pPr>
  </w:style>
  <w:style w:type="paragraph" w:customStyle="1" w:styleId="xl45">
    <w:name w:val="xl45"/>
    <w:basedOn w:val="Normal"/>
    <w:pPr>
      <w:pBdr>
        <w:top w:val="single" w:sz="8" w:space="0" w:color="000000"/>
        <w:left w:val="single" w:sz="8" w:space="0" w:color="000000"/>
        <w:bottom w:val="single" w:sz="8" w:space="0" w:color="000000"/>
      </w:pBdr>
      <w:spacing w:before="100" w:after="100"/>
      <w:jc w:val="center"/>
    </w:pPr>
  </w:style>
  <w:style w:type="paragraph" w:customStyle="1" w:styleId="xl46">
    <w:name w:val="xl46"/>
    <w:basedOn w:val="Normal"/>
    <w:pPr>
      <w:pBdr>
        <w:top w:val="single" w:sz="8" w:space="0" w:color="000000"/>
        <w:left w:val="single" w:sz="8" w:space="0" w:color="000000"/>
        <w:bottom w:val="single" w:sz="8" w:space="0" w:color="000000"/>
        <w:right w:val="single" w:sz="4" w:space="0" w:color="000000"/>
      </w:pBdr>
      <w:spacing w:before="100" w:after="100"/>
    </w:pPr>
  </w:style>
  <w:style w:type="paragraph" w:customStyle="1" w:styleId="xl47">
    <w:name w:val="xl47"/>
    <w:basedOn w:val="Normal"/>
    <w:pPr>
      <w:pBdr>
        <w:top w:val="single" w:sz="8" w:space="0" w:color="000000"/>
        <w:left w:val="single" w:sz="8" w:space="0" w:color="000000"/>
        <w:bottom w:val="single" w:sz="8" w:space="0" w:color="000000"/>
        <w:right w:val="single" w:sz="8" w:space="0" w:color="000000"/>
      </w:pBdr>
      <w:spacing w:before="100" w:after="100"/>
      <w:jc w:val="center"/>
    </w:pPr>
    <w:rPr>
      <w:color w:val="FF0000"/>
    </w:rPr>
  </w:style>
  <w:style w:type="paragraph" w:customStyle="1" w:styleId="xl48">
    <w:name w:val="xl48"/>
    <w:basedOn w:val="Normal"/>
    <w:pPr>
      <w:pBdr>
        <w:left w:val="single" w:sz="8" w:space="0" w:color="000000"/>
      </w:pBdr>
      <w:spacing w:before="100" w:after="100"/>
      <w:jc w:val="center"/>
    </w:pPr>
  </w:style>
  <w:style w:type="paragraph" w:customStyle="1" w:styleId="xl49">
    <w:name w:val="xl49"/>
    <w:basedOn w:val="Normal"/>
    <w:pPr>
      <w:pBdr>
        <w:left w:val="single" w:sz="8" w:space="0" w:color="000000"/>
        <w:bottom w:val="single" w:sz="8" w:space="0" w:color="000000"/>
      </w:pBdr>
      <w:spacing w:before="100" w:after="100"/>
      <w:jc w:val="center"/>
    </w:pPr>
  </w:style>
  <w:style w:type="paragraph" w:customStyle="1" w:styleId="xl50">
    <w:name w:val="xl50"/>
    <w:basedOn w:val="Normal"/>
    <w:pPr>
      <w:pBdr>
        <w:top w:val="single" w:sz="8" w:space="0" w:color="000000"/>
        <w:left w:val="single" w:sz="8" w:space="0" w:color="000000"/>
      </w:pBdr>
      <w:spacing w:before="100" w:after="100"/>
      <w:jc w:val="center"/>
    </w:pPr>
  </w:style>
  <w:style w:type="paragraph" w:customStyle="1" w:styleId="xl51">
    <w:name w:val="xl51"/>
    <w:basedOn w:val="Normal"/>
    <w:pPr>
      <w:pBdr>
        <w:top w:val="single" w:sz="8" w:space="0" w:color="000000"/>
        <w:left w:val="single" w:sz="8" w:space="0" w:color="000000"/>
        <w:bottom w:val="single" w:sz="8" w:space="0" w:color="000000"/>
      </w:pBdr>
      <w:spacing w:before="100" w:after="100"/>
    </w:pPr>
  </w:style>
  <w:style w:type="paragraph" w:customStyle="1" w:styleId="xl52">
    <w:name w:val="xl52"/>
    <w:basedOn w:val="Normal"/>
    <w:pPr>
      <w:pBdr>
        <w:top w:val="single" w:sz="8" w:space="0" w:color="000000"/>
        <w:bottom w:val="single" w:sz="8" w:space="0" w:color="000000"/>
      </w:pBdr>
      <w:spacing w:before="100" w:after="100"/>
    </w:pPr>
  </w:style>
  <w:style w:type="paragraph" w:customStyle="1" w:styleId="xl53">
    <w:name w:val="xl53"/>
    <w:basedOn w:val="Normal"/>
    <w:pPr>
      <w:pBdr>
        <w:top w:val="single" w:sz="8" w:space="0" w:color="000000"/>
        <w:left w:val="single" w:sz="8" w:space="0" w:color="000000"/>
        <w:bottom w:val="single" w:sz="8" w:space="0" w:color="000000"/>
      </w:pBdr>
      <w:spacing w:before="100" w:after="100"/>
    </w:pPr>
  </w:style>
  <w:style w:type="paragraph" w:customStyle="1" w:styleId="xl54">
    <w:name w:val="xl54"/>
    <w:basedOn w:val="Normal"/>
    <w:pPr>
      <w:pBdr>
        <w:top w:val="single" w:sz="8" w:space="0" w:color="000000"/>
        <w:left w:val="single" w:sz="8" w:space="0" w:color="000000"/>
        <w:bottom w:val="single" w:sz="8" w:space="0" w:color="000000"/>
      </w:pBdr>
      <w:spacing w:before="100" w:after="100"/>
    </w:pPr>
  </w:style>
  <w:style w:type="paragraph" w:customStyle="1" w:styleId="xl55">
    <w:name w:val="xl55"/>
    <w:basedOn w:val="Normal"/>
    <w:pPr>
      <w:pBdr>
        <w:top w:val="single" w:sz="4" w:space="0" w:color="000000"/>
        <w:left w:val="single" w:sz="8" w:space="0" w:color="000000"/>
        <w:bottom w:val="single" w:sz="8" w:space="0" w:color="000000"/>
      </w:pBdr>
      <w:spacing w:before="100" w:after="100"/>
    </w:pPr>
  </w:style>
  <w:style w:type="paragraph" w:customStyle="1" w:styleId="xl56">
    <w:name w:val="xl56"/>
    <w:basedOn w:val="Normal"/>
    <w:pPr>
      <w:pBdr>
        <w:top w:val="single" w:sz="4" w:space="0" w:color="000000"/>
        <w:left w:val="single" w:sz="8" w:space="0" w:color="000000"/>
        <w:bottom w:val="single" w:sz="4" w:space="0" w:color="000000"/>
      </w:pBdr>
      <w:spacing w:before="100" w:after="100"/>
    </w:pPr>
  </w:style>
  <w:style w:type="paragraph" w:customStyle="1" w:styleId="xl57">
    <w:name w:val="xl57"/>
    <w:basedOn w:val="Normal"/>
    <w:pPr>
      <w:pBdr>
        <w:top w:val="single" w:sz="8" w:space="0" w:color="000000"/>
        <w:left w:val="single" w:sz="8" w:space="0" w:color="000000"/>
        <w:bottom w:val="single" w:sz="4" w:space="0" w:color="000000"/>
      </w:pBdr>
      <w:spacing w:before="100" w:after="100"/>
    </w:pPr>
  </w:style>
  <w:style w:type="paragraph" w:customStyle="1" w:styleId="xl58">
    <w:name w:val="xl58"/>
    <w:basedOn w:val="Normal"/>
    <w:pPr>
      <w:pBdr>
        <w:top w:val="single" w:sz="8" w:space="0" w:color="000000"/>
        <w:left w:val="single" w:sz="8" w:space="0" w:color="000000"/>
        <w:bottom w:val="single" w:sz="8" w:space="0" w:color="000000"/>
        <w:right w:val="single" w:sz="8" w:space="0" w:color="000000"/>
      </w:pBdr>
      <w:spacing w:before="100" w:after="100"/>
    </w:pPr>
  </w:style>
  <w:style w:type="paragraph" w:customStyle="1" w:styleId="xl59">
    <w:name w:val="xl59"/>
    <w:basedOn w:val="Normal"/>
    <w:pPr>
      <w:spacing w:before="100" w:after="100"/>
    </w:pPr>
  </w:style>
  <w:style w:type="paragraph" w:customStyle="1" w:styleId="xl60">
    <w:name w:val="xl60"/>
    <w:basedOn w:val="Normal"/>
    <w:pPr>
      <w:pBdr>
        <w:left w:val="single" w:sz="4" w:space="0" w:color="000000"/>
        <w:right w:val="single" w:sz="8" w:space="0" w:color="000000"/>
      </w:pBdr>
      <w:spacing w:before="100" w:after="100"/>
      <w:jc w:val="center"/>
    </w:pPr>
    <w:rPr>
      <w:color w:val="FF0000"/>
    </w:rPr>
  </w:style>
  <w:style w:type="paragraph" w:customStyle="1" w:styleId="xl61">
    <w:name w:val="xl61"/>
    <w:basedOn w:val="Normal"/>
    <w:pPr>
      <w:pBdr>
        <w:left w:val="single" w:sz="8" w:space="0" w:color="000000"/>
        <w:bottom w:val="single" w:sz="8" w:space="0" w:color="000000"/>
        <w:right w:val="single" w:sz="8" w:space="0" w:color="000000"/>
      </w:pBdr>
      <w:spacing w:before="100" w:after="100"/>
      <w:jc w:val="center"/>
    </w:pPr>
    <w:rPr>
      <w:color w:val="FF0000"/>
    </w:rPr>
  </w:style>
  <w:style w:type="paragraph" w:customStyle="1" w:styleId="xl62">
    <w:name w:val="xl62"/>
    <w:basedOn w:val="Normal"/>
    <w:pPr>
      <w:pBdr>
        <w:left w:val="single" w:sz="4" w:space="0" w:color="000000"/>
        <w:bottom w:val="single" w:sz="8" w:space="0" w:color="000000"/>
        <w:right w:val="single" w:sz="8" w:space="0" w:color="000000"/>
      </w:pBdr>
      <w:spacing w:before="100" w:after="100"/>
      <w:jc w:val="center"/>
    </w:pPr>
  </w:style>
  <w:style w:type="paragraph" w:customStyle="1" w:styleId="xl63">
    <w:name w:val="xl63"/>
    <w:basedOn w:val="Normal"/>
    <w:pPr>
      <w:pBdr>
        <w:top w:val="single" w:sz="8" w:space="0" w:color="000000"/>
        <w:left w:val="single" w:sz="4" w:space="0" w:color="000000"/>
        <w:bottom w:val="single" w:sz="8" w:space="0" w:color="000000"/>
        <w:right w:val="single" w:sz="8" w:space="0" w:color="000000"/>
      </w:pBdr>
      <w:spacing w:before="100" w:after="100"/>
      <w:jc w:val="center"/>
    </w:pPr>
  </w:style>
  <w:style w:type="paragraph" w:customStyle="1" w:styleId="xl64">
    <w:name w:val="xl64"/>
    <w:basedOn w:val="Normal"/>
    <w:pPr>
      <w:pBdr>
        <w:top w:val="single" w:sz="8" w:space="0" w:color="000000"/>
        <w:left w:val="single" w:sz="8" w:space="0" w:color="000000"/>
        <w:right w:val="single" w:sz="8" w:space="0" w:color="000000"/>
      </w:pBdr>
      <w:spacing w:before="100" w:after="100"/>
      <w:jc w:val="center"/>
    </w:pPr>
    <w:rPr>
      <w:color w:val="FF0000"/>
    </w:rPr>
  </w:style>
  <w:style w:type="paragraph" w:customStyle="1" w:styleId="xl65">
    <w:name w:val="xl65"/>
    <w:basedOn w:val="Normal"/>
    <w:pPr>
      <w:pBdr>
        <w:top w:val="single" w:sz="8" w:space="0" w:color="000000"/>
        <w:left w:val="single" w:sz="4" w:space="0" w:color="000000"/>
        <w:bottom w:val="single" w:sz="8" w:space="0" w:color="000000"/>
        <w:right w:val="single" w:sz="8" w:space="0" w:color="000000"/>
      </w:pBdr>
      <w:spacing w:before="100" w:after="100"/>
      <w:jc w:val="center"/>
    </w:pPr>
    <w:rPr>
      <w:color w:val="FF0000"/>
    </w:rPr>
  </w:style>
  <w:style w:type="paragraph" w:customStyle="1" w:styleId="xl66">
    <w:name w:val="xl66"/>
    <w:basedOn w:val="Normal"/>
    <w:pPr>
      <w:pBdr>
        <w:top w:val="single" w:sz="8" w:space="0" w:color="000000"/>
        <w:left w:val="single" w:sz="4" w:space="0" w:color="000000"/>
        <w:bottom w:val="single" w:sz="8" w:space="0" w:color="000000"/>
        <w:right w:val="single" w:sz="4" w:space="0" w:color="000000"/>
      </w:pBdr>
      <w:spacing w:before="100" w:after="100"/>
      <w:jc w:val="center"/>
    </w:pPr>
    <w:rPr>
      <w:color w:val="FF0000"/>
    </w:rPr>
  </w:style>
  <w:style w:type="paragraph" w:customStyle="1" w:styleId="xl67">
    <w:name w:val="xl67"/>
    <w:basedOn w:val="Normal"/>
    <w:pPr>
      <w:pBdr>
        <w:left w:val="single" w:sz="4" w:space="0" w:color="000000"/>
        <w:bottom w:val="single" w:sz="8" w:space="0" w:color="000000"/>
        <w:right w:val="single" w:sz="4" w:space="0" w:color="000000"/>
      </w:pBdr>
      <w:spacing w:before="100" w:after="100"/>
      <w:jc w:val="center"/>
    </w:pPr>
    <w:rPr>
      <w:color w:val="FF0000"/>
    </w:rPr>
  </w:style>
  <w:style w:type="paragraph" w:customStyle="1" w:styleId="xl68">
    <w:name w:val="xl68"/>
    <w:basedOn w:val="Normal"/>
    <w:pPr>
      <w:pBdr>
        <w:right w:val="single" w:sz="4" w:space="0" w:color="000000"/>
      </w:pBdr>
      <w:spacing w:before="100" w:after="100"/>
    </w:pPr>
  </w:style>
  <w:style w:type="paragraph" w:customStyle="1" w:styleId="xl69">
    <w:name w:val="xl69"/>
    <w:basedOn w:val="Normal"/>
    <w:pPr>
      <w:pBdr>
        <w:top w:val="single" w:sz="8" w:space="0" w:color="000000"/>
        <w:left w:val="single" w:sz="4" w:space="0" w:color="000000"/>
        <w:bottom w:val="single" w:sz="8" w:space="0" w:color="000000"/>
        <w:right w:val="single" w:sz="4" w:space="0" w:color="000000"/>
      </w:pBdr>
      <w:spacing w:before="100" w:after="100"/>
      <w:jc w:val="center"/>
    </w:pPr>
  </w:style>
  <w:style w:type="paragraph" w:customStyle="1" w:styleId="xl70">
    <w:name w:val="xl70"/>
    <w:basedOn w:val="Normal"/>
    <w:pPr>
      <w:pBdr>
        <w:top w:val="single" w:sz="8" w:space="0" w:color="000000"/>
        <w:left w:val="single" w:sz="8" w:space="0" w:color="000000"/>
        <w:right w:val="single" w:sz="8" w:space="0" w:color="000000"/>
      </w:pBdr>
      <w:spacing w:before="100" w:after="100"/>
      <w:jc w:val="center"/>
    </w:pPr>
    <w:rPr>
      <w:color w:val="FF0000"/>
    </w:rPr>
  </w:style>
  <w:style w:type="paragraph" w:customStyle="1" w:styleId="xl71">
    <w:name w:val="xl71"/>
    <w:basedOn w:val="Normal"/>
    <w:pPr>
      <w:pBdr>
        <w:left w:val="single" w:sz="8" w:space="0" w:color="000000"/>
        <w:bottom w:val="single" w:sz="8" w:space="0" w:color="000000"/>
        <w:right w:val="single" w:sz="8" w:space="0" w:color="000000"/>
      </w:pBdr>
      <w:spacing w:before="100" w:after="100"/>
      <w:jc w:val="center"/>
    </w:pPr>
  </w:style>
  <w:style w:type="paragraph" w:customStyle="1" w:styleId="xl72">
    <w:name w:val="xl72"/>
    <w:basedOn w:val="Normal"/>
    <w:pPr>
      <w:pBdr>
        <w:top w:val="single" w:sz="8" w:space="0" w:color="000000"/>
        <w:left w:val="single" w:sz="8" w:space="0" w:color="000000"/>
        <w:right w:val="single" w:sz="8" w:space="0" w:color="000000"/>
      </w:pBdr>
      <w:spacing w:before="100" w:after="100"/>
    </w:pPr>
  </w:style>
  <w:style w:type="paragraph" w:customStyle="1" w:styleId="xl73">
    <w:name w:val="xl73"/>
    <w:basedOn w:val="Normal"/>
    <w:pPr>
      <w:pBdr>
        <w:left w:val="single" w:sz="8" w:space="0" w:color="000000"/>
        <w:bottom w:val="single" w:sz="8" w:space="0" w:color="000000"/>
        <w:right w:val="single" w:sz="8" w:space="0" w:color="000000"/>
      </w:pBdr>
      <w:spacing w:before="100" w:after="100"/>
    </w:pPr>
  </w:style>
  <w:style w:type="paragraph" w:customStyle="1" w:styleId="xl74">
    <w:name w:val="xl74"/>
    <w:basedOn w:val="Normal"/>
    <w:pPr>
      <w:pBdr>
        <w:top w:val="single" w:sz="8" w:space="0" w:color="000000"/>
        <w:left w:val="single" w:sz="8" w:space="0" w:color="000000"/>
        <w:right w:val="single" w:sz="8" w:space="0" w:color="000000"/>
      </w:pBdr>
      <w:spacing w:before="100" w:after="100"/>
      <w:jc w:val="center"/>
    </w:pPr>
    <w:rPr>
      <w:b/>
      <w:bCs/>
    </w:rPr>
  </w:style>
  <w:style w:type="paragraph" w:customStyle="1" w:styleId="xl75">
    <w:name w:val="xl75"/>
    <w:basedOn w:val="Normal"/>
    <w:pPr>
      <w:pBdr>
        <w:left w:val="single" w:sz="8" w:space="0" w:color="000000"/>
        <w:bottom w:val="single" w:sz="8" w:space="0" w:color="000000"/>
        <w:right w:val="single" w:sz="8" w:space="0" w:color="000000"/>
      </w:pBdr>
      <w:spacing w:before="100" w:after="100"/>
      <w:jc w:val="center"/>
    </w:pPr>
    <w:rPr>
      <w:b/>
      <w:bCs/>
    </w:rPr>
  </w:style>
  <w:style w:type="paragraph" w:customStyle="1" w:styleId="xl76">
    <w:name w:val="xl76"/>
    <w:basedOn w:val="Normal"/>
    <w:pPr>
      <w:pBdr>
        <w:top w:val="single" w:sz="8" w:space="0" w:color="000000"/>
        <w:left w:val="single" w:sz="8" w:space="0" w:color="000000"/>
        <w:right w:val="single" w:sz="8" w:space="0" w:color="000000"/>
      </w:pBdr>
      <w:spacing w:before="100" w:after="100"/>
      <w:jc w:val="center"/>
    </w:pPr>
    <w:rPr>
      <w:b/>
      <w:bCs/>
    </w:rPr>
  </w:style>
  <w:style w:type="paragraph" w:customStyle="1" w:styleId="xl77">
    <w:name w:val="xl77"/>
    <w:basedOn w:val="Normal"/>
    <w:pPr>
      <w:pBdr>
        <w:left w:val="single" w:sz="8" w:space="0" w:color="000000"/>
        <w:bottom w:val="single" w:sz="8" w:space="0" w:color="000000"/>
        <w:right w:val="single" w:sz="8" w:space="0" w:color="000000"/>
      </w:pBdr>
      <w:spacing w:before="100" w:after="100"/>
      <w:jc w:val="center"/>
    </w:pPr>
    <w:rPr>
      <w:b/>
      <w:bCs/>
    </w:rPr>
  </w:style>
  <w:style w:type="paragraph" w:customStyle="1" w:styleId="a8">
    <w:name w:val="Знак Знак Знак Знак"/>
    <w:basedOn w:val="Normal"/>
    <w:pPr>
      <w:tabs>
        <w:tab w:val="left" w:pos="709"/>
      </w:tabs>
    </w:pPr>
    <w:rPr>
      <w:rFonts w:ascii="Tahoma" w:hAnsi="Tahoma" w:cs="Tahoma"/>
      <w:lang w:val="pl-PL"/>
    </w:rPr>
  </w:style>
  <w:style w:type="paragraph" w:customStyle="1" w:styleId="xl22">
    <w:name w:val="xl22"/>
    <w:basedOn w:val="Normal"/>
    <w:pPr>
      <w:pBdr>
        <w:bottom w:val="single" w:sz="8" w:space="0" w:color="000000"/>
        <w:right w:val="single" w:sz="8" w:space="0" w:color="000000"/>
      </w:pBdr>
      <w:spacing w:before="100" w:after="100"/>
      <w:jc w:val="center"/>
    </w:pPr>
    <w:rPr>
      <w:color w:val="FF0000"/>
    </w:rPr>
  </w:style>
  <w:style w:type="paragraph" w:customStyle="1" w:styleId="xl23">
    <w:name w:val="xl23"/>
    <w:basedOn w:val="Normal"/>
    <w:pPr>
      <w:pBdr>
        <w:top w:val="single" w:sz="8" w:space="0" w:color="000000"/>
        <w:bottom w:val="single" w:sz="8" w:space="0" w:color="000000"/>
        <w:right w:val="single" w:sz="8" w:space="0" w:color="000000"/>
      </w:pBdr>
      <w:spacing w:before="100" w:after="100"/>
      <w:jc w:val="center"/>
    </w:pPr>
    <w:rPr>
      <w:color w:val="FF0000"/>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pPr>
      <w:spacing w:after="120"/>
    </w:pPr>
    <w:rPr>
      <w:rFonts w:ascii="Futura Bk" w:hAnsi="Futura Bk" w:cs="Futura Bk"/>
      <w:sz w:val="20"/>
      <w:szCs w:val="20"/>
      <w:lang w:val="en-US"/>
    </w:rPr>
  </w:style>
  <w:style w:type="paragraph" w:customStyle="1" w:styleId="CharChar0">
    <w:name w:val="Знак Знак Знак Char Char"/>
    <w:basedOn w:val="Normal"/>
    <w:pPr>
      <w:tabs>
        <w:tab w:val="left" w:pos="709"/>
      </w:tabs>
    </w:pPr>
    <w:rPr>
      <w:rFonts w:ascii="Tahoma" w:hAnsi="Tahoma" w:cs="Tahoma"/>
      <w:lang w:val="pl-PL"/>
    </w:rPr>
  </w:style>
  <w:style w:type="paragraph" w:customStyle="1" w:styleId="Char">
    <w:name w:val="Char"/>
    <w:basedOn w:val="Normal"/>
    <w:pPr>
      <w:tabs>
        <w:tab w:val="num" w:pos="720"/>
      </w:tabs>
      <w:ind w:left="357" w:firstLine="3"/>
      <w:jc w:val="both"/>
    </w:pPr>
    <w:rPr>
      <w:lang w:val="en-US"/>
    </w:rPr>
  </w:style>
  <w:style w:type="paragraph" w:customStyle="1" w:styleId="Default">
    <w:name w:val="Default"/>
    <w:pPr>
      <w:suppressAutoHyphens/>
      <w:spacing w:line="100" w:lineRule="atLeast"/>
    </w:pPr>
    <w:rPr>
      <w:color w:val="000000"/>
      <w:sz w:val="24"/>
      <w:szCs w:val="24"/>
      <w:lang w:val="bg-BG" w:eastAsia="ar-SA"/>
    </w:rPr>
  </w:style>
  <w:style w:type="paragraph" w:customStyle="1" w:styleId="CharCharCharCharCharChar">
    <w:name w:val="Char Char Знак Знак Char Char Знак Знак Char Char Знак"/>
    <w:basedOn w:val="Normal"/>
    <w:pPr>
      <w:tabs>
        <w:tab w:val="left" w:pos="709"/>
      </w:tabs>
    </w:pPr>
    <w:rPr>
      <w:rFonts w:ascii="Tahoma" w:hAnsi="Tahoma" w:cs="Tahoma"/>
      <w:sz w:val="20"/>
      <w:szCs w:val="20"/>
      <w:lang w:val="pl-PL"/>
    </w:rPr>
  </w:style>
  <w:style w:type="paragraph" w:customStyle="1" w:styleId="CharCharCharCharCharChar0">
    <w:name w:val="Char Char Знак Char Char Знак Char Char"/>
    <w:basedOn w:val="Normal"/>
    <w:pPr>
      <w:tabs>
        <w:tab w:val="left" w:pos="709"/>
      </w:tabs>
    </w:pPr>
    <w:rPr>
      <w:rFonts w:ascii="Tahoma" w:hAnsi="Tahoma" w:cs="Tahoma"/>
      <w:lang w:val="pl-PL"/>
    </w:rPr>
  </w:style>
  <w:style w:type="paragraph" w:customStyle="1" w:styleId="Char1CharCharCharCharChar">
    <w:name w:val="Char1 Char Char Char Char Char"/>
    <w:basedOn w:val="Normal"/>
    <w:pPr>
      <w:tabs>
        <w:tab w:val="left" w:pos="709"/>
      </w:tabs>
    </w:pPr>
    <w:rPr>
      <w:rFonts w:ascii="Tahoma" w:hAnsi="Tahoma" w:cs="Tahoma"/>
      <w:lang w:val="pl-PL"/>
    </w:rPr>
  </w:style>
  <w:style w:type="paragraph" w:customStyle="1" w:styleId="Style2">
    <w:name w:val="Style2"/>
    <w:basedOn w:val="Heading2"/>
    <w:pPr>
      <w:numPr>
        <w:ilvl w:val="0"/>
        <w:numId w:val="0"/>
      </w:numPr>
      <w:tabs>
        <w:tab w:val="left" w:pos="0"/>
      </w:tabs>
      <w:spacing w:before="480" w:after="120"/>
      <w:ind w:left="540"/>
      <w:jc w:val="both"/>
    </w:pPr>
    <w:rPr>
      <w:bCs w:val="0"/>
      <w:szCs w:val="20"/>
    </w:rPr>
  </w:style>
  <w:style w:type="paragraph" w:customStyle="1" w:styleId="Char1CharCharChar1CharCharCharCharCharCharCharCharCharCharCharCharChar">
    <w:name w:val="Char1 Char Char Char1 Char Char Char Char Char Char Char Char Char Char Char Char Char"/>
    <w:basedOn w:val="Normal"/>
    <w:pPr>
      <w:tabs>
        <w:tab w:val="left" w:pos="709"/>
      </w:tabs>
    </w:pPr>
    <w:rPr>
      <w:rFonts w:ascii="Tahoma" w:hAnsi="Tahoma" w:cs="Tahoma"/>
      <w:lang w:val="pl-PL"/>
    </w:rPr>
  </w:style>
  <w:style w:type="paragraph" w:customStyle="1" w:styleId="ListNumberLevel2">
    <w:name w:val="List Number (Level 2)"/>
    <w:basedOn w:val="Normal"/>
    <w:pPr>
      <w:spacing w:after="240"/>
      <w:jc w:val="both"/>
    </w:pPr>
    <w:rPr>
      <w:szCs w:val="20"/>
      <w:lang w:val="en-GB"/>
    </w:rPr>
  </w:style>
  <w:style w:type="paragraph" w:customStyle="1" w:styleId="Char1CharCharCharCharCharChar1CharChar">
    <w:name w:val="Char1 Char Char Char Char Char Char1 Char Char"/>
    <w:basedOn w:val="Normal"/>
    <w:pPr>
      <w:tabs>
        <w:tab w:val="left" w:pos="709"/>
      </w:tabs>
    </w:pPr>
    <w:rPr>
      <w:rFonts w:ascii="Tahoma" w:hAnsi="Tahoma" w:cs="Tahoma"/>
      <w:lang w:val="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pPr>
      <w:tabs>
        <w:tab w:val="left" w:pos="709"/>
      </w:tabs>
    </w:pPr>
    <w:rPr>
      <w:rFonts w:ascii="Tahoma" w:hAnsi="Tahoma" w:cs="Tahoma"/>
      <w:lang w:val="pl-PL"/>
    </w:rPr>
  </w:style>
  <w:style w:type="paragraph" w:customStyle="1" w:styleId="CharChar1">
    <w:name w:val="Char Char"/>
    <w:basedOn w:val="Normal"/>
    <w:pPr>
      <w:tabs>
        <w:tab w:val="left" w:pos="709"/>
      </w:tabs>
    </w:pPr>
    <w:rPr>
      <w:rFonts w:ascii="Tahoma" w:hAnsi="Tahoma" w:cs="Tahoma"/>
      <w:sz w:val="20"/>
      <w:szCs w:val="20"/>
      <w:lang w:val="pl-PL"/>
    </w:rPr>
  </w:style>
  <w:style w:type="paragraph" w:customStyle="1" w:styleId="Char1CharCharChar1CharCharCharCharCharCharCharChar">
    <w:name w:val="Char1 Char Char Char1 Char Char Char Char Char Char Char Char Знак"/>
    <w:basedOn w:val="Normal"/>
    <w:pPr>
      <w:tabs>
        <w:tab w:val="left" w:pos="709"/>
      </w:tabs>
    </w:pPr>
    <w:rPr>
      <w:rFonts w:ascii="Tahoma" w:hAnsi="Tahoma" w:cs="Tahoma"/>
      <w:lang w:val="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pPr>
      <w:tabs>
        <w:tab w:val="left" w:pos="709"/>
      </w:tabs>
    </w:pPr>
    <w:rPr>
      <w:rFonts w:ascii="Tahoma" w:hAnsi="Tahoma" w:cs="Tahoma"/>
      <w:lang w:val="pl-PL"/>
    </w:rPr>
  </w:style>
  <w:style w:type="paragraph" w:customStyle="1" w:styleId="1CharCharCharCharCharCharCharChar">
    <w:name w:val="Знак1 Char Char Знак Char Char Знак Char Char Знак Char Char"/>
    <w:basedOn w:val="Normal"/>
    <w:pPr>
      <w:tabs>
        <w:tab w:val="left" w:pos="709"/>
      </w:tabs>
    </w:pPr>
    <w:rPr>
      <w:rFonts w:ascii="Tahoma" w:hAnsi="Tahoma" w:cs="Tahoma"/>
      <w:lang w:val="pl-PL"/>
    </w:rPr>
  </w:style>
  <w:style w:type="paragraph" w:customStyle="1" w:styleId="CharCharCharCharCharCharCharCharChar">
    <w:name w:val="Char Char Знак Char Char Знак Char Char Char Char Char"/>
    <w:basedOn w:val="Normal"/>
    <w:pPr>
      <w:tabs>
        <w:tab w:val="left" w:pos="709"/>
      </w:tabs>
    </w:pPr>
    <w:rPr>
      <w:rFonts w:ascii="Tahoma" w:hAnsi="Tahoma" w:cs="Tahoma"/>
      <w:lang w:val="pl-PL"/>
    </w:rPr>
  </w:style>
  <w:style w:type="paragraph" w:customStyle="1" w:styleId="1CharChar">
    <w:name w:val="Знак Знак1 Char Char"/>
    <w:basedOn w:val="Normal"/>
    <w:pPr>
      <w:tabs>
        <w:tab w:val="left" w:pos="709"/>
      </w:tabs>
    </w:pPr>
    <w:rPr>
      <w:rFonts w:ascii="Tahoma" w:hAnsi="Tahoma" w:cs="Tahoma"/>
      <w:lang w:val="pl-PL"/>
    </w:rPr>
  </w:style>
  <w:style w:type="paragraph" w:customStyle="1" w:styleId="CharChar2">
    <w:name w:val="Char Char Знак Знак Знак Знак Знак Знак Знак"/>
    <w:basedOn w:val="Normal"/>
    <w:pPr>
      <w:tabs>
        <w:tab w:val="left" w:pos="709"/>
      </w:tabs>
    </w:pPr>
    <w:rPr>
      <w:rFonts w:ascii="Tahoma" w:hAnsi="Tahoma" w:cs="Tahoma"/>
      <w:lang w:val="pl-PL"/>
    </w:rPr>
  </w:style>
  <w:style w:type="paragraph" w:customStyle="1" w:styleId="NormalParagraph">
    <w:name w:val="Normal Paragraph"/>
    <w:basedOn w:val="Normal"/>
    <w:pPr>
      <w:widowControl w:val="0"/>
      <w:spacing w:after="120"/>
    </w:pPr>
    <w:rPr>
      <w:sz w:val="22"/>
      <w:szCs w:val="22"/>
      <w:lang w:val="en-GB"/>
    </w:rPr>
  </w:style>
  <w:style w:type="paragraph" w:customStyle="1" w:styleId="CharCharChar1CharCharCharCharCharChar">
    <w:name w:val="Char Char Char1 Char Char Char Char Char Char"/>
    <w:basedOn w:val="Normal"/>
    <w:pPr>
      <w:tabs>
        <w:tab w:val="left" w:pos="709"/>
      </w:tabs>
    </w:pPr>
    <w:rPr>
      <w:rFonts w:ascii="Tahoma" w:hAnsi="Tahoma" w:cs="Tahoma"/>
      <w:lang w:val="pl-PL"/>
    </w:rPr>
  </w:style>
  <w:style w:type="paragraph" w:customStyle="1" w:styleId="CharCharCharCharCharChar1">
    <w:name w:val="Char Char Char Char Char Char1"/>
    <w:basedOn w:val="Normal"/>
    <w:pPr>
      <w:tabs>
        <w:tab w:val="left" w:pos="709"/>
      </w:tabs>
    </w:pPr>
    <w:rPr>
      <w:rFonts w:ascii="Tahoma" w:hAnsi="Tahoma" w:cs="Tahoma"/>
      <w:lang w:val="pl-PL"/>
    </w:rPr>
  </w:style>
  <w:style w:type="paragraph" w:customStyle="1" w:styleId="firstline">
    <w:name w:val="firstline"/>
    <w:basedOn w:val="Normal"/>
    <w:pPr>
      <w:spacing w:line="240" w:lineRule="atLeast"/>
      <w:ind w:firstLine="640"/>
      <w:jc w:val="both"/>
    </w:pPr>
    <w:rPr>
      <w:color w:val="000000"/>
    </w:rPr>
  </w:style>
  <w:style w:type="paragraph" w:customStyle="1" w:styleId="Caption1">
    <w:name w:val="Caption1"/>
    <w:basedOn w:val="Normal"/>
    <w:rPr>
      <w:b/>
      <w:bCs/>
      <w:sz w:val="20"/>
      <w:szCs w:val="20"/>
      <w:lang w:val="en-US"/>
    </w:rPr>
  </w:style>
  <w:style w:type="paragraph" w:customStyle="1" w:styleId="BodyText21">
    <w:name w:val="Body Text 21"/>
    <w:basedOn w:val="Normal"/>
    <w:pPr>
      <w:widowControl w:val="0"/>
      <w:jc w:val="center"/>
    </w:pPr>
    <w:rPr>
      <w:b/>
      <w:szCs w:val="20"/>
      <w:lang w:val="en-US"/>
    </w:rPr>
  </w:style>
  <w:style w:type="paragraph" w:customStyle="1" w:styleId="12">
    <w:name w:val="Списък на абзаци1"/>
    <w:basedOn w:val="Normal"/>
    <w:pPr>
      <w:ind w:left="720"/>
    </w:pPr>
    <w:rPr>
      <w:sz w:val="20"/>
      <w:szCs w:val="20"/>
    </w:rPr>
  </w:style>
  <w:style w:type="paragraph" w:customStyle="1" w:styleId="13">
    <w:name w:val="Без разредка1"/>
    <w:pPr>
      <w:suppressAutoHyphens/>
      <w:spacing w:line="100" w:lineRule="atLeast"/>
    </w:pPr>
    <w:rPr>
      <w:sz w:val="24"/>
      <w:lang w:val="en-US" w:eastAsia="ar-SA"/>
    </w:rPr>
  </w:style>
  <w:style w:type="paragraph" w:customStyle="1" w:styleId="22">
    <w:name w:val="Основен текст (2)"/>
    <w:basedOn w:val="Normal"/>
    <w:pPr>
      <w:shd w:val="clear" w:color="auto" w:fill="FFFFFF"/>
      <w:spacing w:line="0" w:lineRule="atLeast"/>
    </w:pPr>
    <w:rPr>
      <w:rFonts w:ascii="Arial Narrow" w:eastAsia="Arial Narrow" w:hAnsi="Arial Narrow" w:cs="font238"/>
      <w:sz w:val="19"/>
      <w:szCs w:val="19"/>
    </w:rPr>
  </w:style>
  <w:style w:type="paragraph" w:customStyle="1" w:styleId="32">
    <w:name w:val="Основен текст (3)"/>
    <w:basedOn w:val="Normal"/>
    <w:pPr>
      <w:shd w:val="clear" w:color="auto" w:fill="FFFFFF"/>
      <w:spacing w:line="0" w:lineRule="atLeast"/>
    </w:pPr>
    <w:rPr>
      <w:rFonts w:ascii="Arial Narrow" w:eastAsia="Arial Narrow" w:hAnsi="Arial Narrow" w:cs="font238"/>
      <w:sz w:val="19"/>
      <w:szCs w:val="19"/>
    </w:rPr>
  </w:style>
  <w:style w:type="paragraph" w:customStyle="1" w:styleId="14">
    <w:name w:val="Заглавие #1"/>
    <w:basedOn w:val="Normal"/>
    <w:pPr>
      <w:shd w:val="clear" w:color="auto" w:fill="FFFFFF"/>
      <w:spacing w:before="300" w:line="298" w:lineRule="exact"/>
      <w:ind w:firstLine="360"/>
      <w:jc w:val="both"/>
    </w:pPr>
    <w:rPr>
      <w:rFonts w:ascii="Arial Narrow" w:eastAsia="Arial Narrow" w:hAnsi="Arial Narrow" w:cs="font238"/>
      <w:sz w:val="23"/>
      <w:szCs w:val="23"/>
    </w:rPr>
  </w:style>
  <w:style w:type="paragraph" w:customStyle="1" w:styleId="50">
    <w:name w:val="Основен текст (5)"/>
    <w:basedOn w:val="Normal"/>
    <w:pPr>
      <w:shd w:val="clear" w:color="auto" w:fill="FFFFFF"/>
      <w:spacing w:line="302" w:lineRule="exact"/>
      <w:ind w:firstLine="360"/>
      <w:jc w:val="both"/>
    </w:pPr>
    <w:rPr>
      <w:rFonts w:ascii="Arial Narrow" w:eastAsia="Arial Narrow" w:hAnsi="Arial Narrow" w:cs="font238"/>
      <w:sz w:val="23"/>
      <w:szCs w:val="23"/>
    </w:rPr>
  </w:style>
  <w:style w:type="paragraph" w:customStyle="1" w:styleId="23">
    <w:name w:val="Заглавие на изображение (2)"/>
    <w:basedOn w:val="Normal"/>
    <w:pPr>
      <w:shd w:val="clear" w:color="auto" w:fill="FFFFFF"/>
      <w:spacing w:line="0" w:lineRule="atLeast"/>
    </w:pPr>
    <w:rPr>
      <w:rFonts w:ascii="Arial Narrow" w:eastAsia="Arial Narrow" w:hAnsi="Arial Narrow" w:cs="font238"/>
      <w:sz w:val="19"/>
      <w:szCs w:val="19"/>
    </w:rPr>
  </w:style>
  <w:style w:type="paragraph" w:customStyle="1" w:styleId="33">
    <w:name w:val="Заглавие на изображение (3)"/>
    <w:basedOn w:val="Normal"/>
    <w:pPr>
      <w:shd w:val="clear" w:color="auto" w:fill="FFFFFF"/>
      <w:spacing w:line="0" w:lineRule="atLeast"/>
    </w:pPr>
    <w:rPr>
      <w:rFonts w:ascii="Arial Narrow" w:eastAsia="Arial Narrow" w:hAnsi="Arial Narrow" w:cs="font238"/>
      <w:sz w:val="19"/>
      <w:szCs w:val="19"/>
    </w:rPr>
  </w:style>
  <w:style w:type="paragraph" w:customStyle="1" w:styleId="34">
    <w:name w:val="Заглавие #3"/>
    <w:basedOn w:val="Normal"/>
    <w:pPr>
      <w:shd w:val="clear" w:color="auto" w:fill="FFFFFF"/>
      <w:spacing w:before="540" w:after="120" w:line="0" w:lineRule="atLeast"/>
      <w:jc w:val="both"/>
    </w:pPr>
    <w:rPr>
      <w:rFonts w:ascii="Arial Narrow" w:eastAsia="Arial Narrow" w:hAnsi="Arial Narrow" w:cs="font238"/>
      <w:sz w:val="21"/>
      <w:szCs w:val="21"/>
    </w:rPr>
  </w:style>
  <w:style w:type="paragraph" w:customStyle="1" w:styleId="90">
    <w:name w:val="Основен текст (9)"/>
    <w:basedOn w:val="Normal"/>
    <w:pPr>
      <w:shd w:val="clear" w:color="auto" w:fill="FFFFFF"/>
      <w:spacing w:before="120" w:after="540" w:line="0" w:lineRule="atLeast"/>
    </w:pPr>
    <w:rPr>
      <w:rFonts w:ascii="Arial Narrow" w:eastAsia="Arial Narrow" w:hAnsi="Arial Narrow" w:cs="font238"/>
      <w:sz w:val="21"/>
      <w:szCs w:val="21"/>
    </w:rPr>
  </w:style>
  <w:style w:type="paragraph" w:customStyle="1" w:styleId="101">
    <w:name w:val="Основен текст (10)"/>
    <w:basedOn w:val="Normal"/>
    <w:pPr>
      <w:shd w:val="clear" w:color="auto" w:fill="FFFFFF"/>
      <w:spacing w:before="240" w:after="60" w:line="0" w:lineRule="atLeast"/>
      <w:jc w:val="both"/>
    </w:pPr>
    <w:rPr>
      <w:rFonts w:ascii="Arial Narrow" w:eastAsia="Arial Narrow" w:hAnsi="Arial Narrow" w:cs="font238"/>
      <w:sz w:val="21"/>
      <w:szCs w:val="21"/>
    </w:rPr>
  </w:style>
  <w:style w:type="paragraph" w:customStyle="1" w:styleId="Char0">
    <w:name w:val="Char Знак Знак"/>
    <w:basedOn w:val="Normal"/>
    <w:pPr>
      <w:tabs>
        <w:tab w:val="left" w:pos="709"/>
      </w:tabs>
    </w:pPr>
    <w:rPr>
      <w:rFonts w:ascii="Tahoma" w:hAnsi="Tahoma" w:cs="Tahoma"/>
      <w:lang w:val="pl-PL"/>
    </w:rPr>
  </w:style>
  <w:style w:type="paragraph" w:customStyle="1" w:styleId="14CharChar">
    <w:name w:val="Знак Знак14 Char Char Знак Знак"/>
    <w:basedOn w:val="Normal"/>
    <w:pPr>
      <w:tabs>
        <w:tab w:val="left" w:pos="709"/>
      </w:tabs>
    </w:pPr>
    <w:rPr>
      <w:rFonts w:ascii="Tahoma" w:hAnsi="Tahoma" w:cs="Tahoma"/>
      <w:lang w:val="pl-PL"/>
    </w:rPr>
  </w:style>
  <w:style w:type="paragraph" w:customStyle="1" w:styleId="NoSpacing1">
    <w:name w:val="No Spacing1"/>
    <w:pPr>
      <w:suppressAutoHyphens/>
      <w:spacing w:line="100" w:lineRule="atLeast"/>
    </w:pPr>
    <w:rPr>
      <w:rFonts w:eastAsia="Batang"/>
      <w:sz w:val="24"/>
      <w:szCs w:val="24"/>
      <w:lang w:val="en-US" w:eastAsia="ar-SA"/>
    </w:rPr>
  </w:style>
  <w:style w:type="paragraph" w:customStyle="1" w:styleId="CharChar10CharCharCharChar">
    <w:name w:val="Char Char10 Char Char Char Char"/>
    <w:basedOn w:val="Normal"/>
    <w:pPr>
      <w:tabs>
        <w:tab w:val="left" w:pos="709"/>
      </w:tabs>
    </w:pPr>
    <w:rPr>
      <w:rFonts w:ascii="Tahoma" w:hAnsi="Tahoma" w:cs="Tahoma"/>
      <w:lang w:val="pl-PL"/>
    </w:rPr>
  </w:style>
  <w:style w:type="paragraph" w:customStyle="1" w:styleId="tigrseq">
    <w:name w:val="tigrseq"/>
    <w:basedOn w:val="Normal"/>
    <w:pPr>
      <w:spacing w:before="100" w:after="100"/>
    </w:pPr>
  </w:style>
  <w:style w:type="paragraph" w:customStyle="1" w:styleId="15">
    <w:name w:val="Заглавие1"/>
    <w:basedOn w:val="Normal"/>
    <w:pPr>
      <w:spacing w:before="100" w:after="100"/>
    </w:pPr>
  </w:style>
  <w:style w:type="paragraph" w:customStyle="1" w:styleId="Style1">
    <w:name w:val="Style1"/>
    <w:basedOn w:val="Normal"/>
    <w:pPr>
      <w:shd w:val="clear" w:color="auto" w:fill="FFFFFF"/>
      <w:spacing w:after="120" w:line="360" w:lineRule="auto"/>
      <w:jc w:val="center"/>
    </w:pPr>
    <w:rPr>
      <w:b/>
      <w:bCs/>
      <w:kern w:val="1"/>
      <w:u w:val="single"/>
    </w:rPr>
  </w:style>
  <w:style w:type="paragraph" w:customStyle="1" w:styleId="title1">
    <w:name w:val="title1"/>
    <w:basedOn w:val="Normal"/>
    <w:pPr>
      <w:spacing w:before="100" w:after="100"/>
      <w:jc w:val="center"/>
    </w:pPr>
    <w:rPr>
      <w:b/>
      <w:bCs/>
      <w:sz w:val="30"/>
      <w:szCs w:val="30"/>
    </w:rPr>
  </w:style>
  <w:style w:type="paragraph" w:customStyle="1" w:styleId="Style5">
    <w:name w:val="Style5"/>
    <w:basedOn w:val="Normal"/>
    <w:pPr>
      <w:widowControl w:val="0"/>
    </w:pPr>
  </w:style>
  <w:style w:type="paragraph" w:customStyle="1" w:styleId="Style8">
    <w:name w:val="Style8"/>
    <w:basedOn w:val="Normal"/>
    <w:pPr>
      <w:widowControl w:val="0"/>
      <w:spacing w:line="250" w:lineRule="exact"/>
      <w:ind w:firstLine="365"/>
      <w:jc w:val="both"/>
    </w:pPr>
  </w:style>
  <w:style w:type="paragraph" w:customStyle="1" w:styleId="Style13">
    <w:name w:val="Style13"/>
    <w:basedOn w:val="Normal"/>
    <w:pPr>
      <w:widowControl w:val="0"/>
      <w:spacing w:line="250" w:lineRule="exact"/>
      <w:ind w:firstLine="360"/>
      <w:jc w:val="both"/>
    </w:pPr>
  </w:style>
  <w:style w:type="paragraph" w:customStyle="1" w:styleId="Style16">
    <w:name w:val="Style16"/>
    <w:basedOn w:val="Normal"/>
    <w:pPr>
      <w:widowControl w:val="0"/>
      <w:spacing w:line="254" w:lineRule="exact"/>
      <w:ind w:firstLine="365"/>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link w:val="ListParagraphChar"/>
    <w:uiPriority w:val="34"/>
    <w:qFormat/>
    <w:pPr>
      <w:ind w:left="720"/>
    </w:pPr>
    <w:rPr>
      <w:lang w:val="x-none"/>
    </w:rPr>
  </w:style>
  <w:style w:type="paragraph" w:customStyle="1" w:styleId="WW-BodyTextIndent3">
    <w:name w:val="WW-Body Text Indent 3"/>
    <w:basedOn w:val="Normal"/>
    <w:pPr>
      <w:spacing w:after="120"/>
      <w:ind w:left="283"/>
    </w:pPr>
    <w:rPr>
      <w:sz w:val="16"/>
      <w:szCs w:val="16"/>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character" w:customStyle="1" w:styleId="HeaderChar1">
    <w:name w:val="Header Char1"/>
    <w:aliases w:val="Intestazione.int.intestazione Char,Intestazione.int Char,Char1 Char Char"/>
    <w:link w:val="Header"/>
    <w:uiPriority w:val="99"/>
    <w:locked/>
    <w:rsid w:val="00576A5A"/>
    <w:rPr>
      <w:sz w:val="28"/>
      <w:szCs w:val="28"/>
      <w:lang w:val="en-US" w:eastAsia="ar-SA"/>
    </w:rPr>
  </w:style>
  <w:style w:type="paragraph" w:styleId="Title">
    <w:name w:val="Title"/>
    <w:basedOn w:val="Normal"/>
    <w:link w:val="TitleChar"/>
    <w:qFormat/>
    <w:rsid w:val="00F15FAA"/>
    <w:pPr>
      <w:suppressAutoHyphens w:val="0"/>
      <w:spacing w:line="240" w:lineRule="auto"/>
      <w:jc w:val="center"/>
    </w:pPr>
    <w:rPr>
      <w:b/>
      <w:sz w:val="28"/>
      <w:szCs w:val="20"/>
      <w:lang w:val="x-none" w:eastAsia="x-none"/>
    </w:rPr>
  </w:style>
  <w:style w:type="character" w:customStyle="1" w:styleId="TitleChar1">
    <w:name w:val="Title Char1"/>
    <w:uiPriority w:val="10"/>
    <w:rsid w:val="00F15FAA"/>
    <w:rPr>
      <w:rFonts w:ascii="Calibri Light" w:eastAsia="Times New Roman" w:hAnsi="Calibri Light" w:cs="Times New Roman"/>
      <w:b/>
      <w:bCs/>
      <w:kern w:val="28"/>
      <w:sz w:val="32"/>
      <w:szCs w:val="32"/>
      <w:lang w:eastAsia="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Normal"/>
    <w:rsid w:val="00882206"/>
    <w:pPr>
      <w:tabs>
        <w:tab w:val="left" w:pos="709"/>
      </w:tabs>
      <w:suppressAutoHyphens w:val="0"/>
      <w:spacing w:line="240" w:lineRule="auto"/>
    </w:pPr>
    <w:rPr>
      <w:rFonts w:ascii="Tahoma" w:hAnsi="Tahoma"/>
      <w:lang w:val="pl-PL" w:eastAsia="pl-PL"/>
    </w:rPr>
  </w:style>
  <w:style w:type="paragraph" w:customStyle="1" w:styleId="24">
    <w:name w:val="Основен текст2"/>
    <w:basedOn w:val="Normal"/>
    <w:rsid w:val="00E34805"/>
    <w:pPr>
      <w:widowControl w:val="0"/>
      <w:shd w:val="clear" w:color="auto" w:fill="FFFFFF"/>
      <w:suppressAutoHyphens w:val="0"/>
      <w:spacing w:before="300" w:line="413" w:lineRule="exact"/>
      <w:jc w:val="both"/>
    </w:pPr>
    <w:rPr>
      <w:spacing w:val="-3"/>
      <w:sz w:val="23"/>
      <w:szCs w:val="23"/>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unhideWhenUsed/>
    <w:rsid w:val="00276701"/>
    <w:rPr>
      <w:sz w:val="20"/>
      <w:szCs w:val="20"/>
      <w:lang w:val="x-none"/>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uiPriority w:val="99"/>
    <w:rsid w:val="00276701"/>
    <w:rPr>
      <w:lang w:eastAsia="ar-SA"/>
    </w:rPr>
  </w:style>
  <w:style w:type="character" w:styleId="FootnoteReference">
    <w:name w:val="footnote reference"/>
    <w:aliases w:val="Footnote symbol,-E Fußnotenzeichen,Footnote Reference Superscript"/>
    <w:uiPriority w:val="99"/>
    <w:rsid w:val="00276701"/>
    <w:rPr>
      <w:rFonts w:ascii="Times New Roman" w:hAnsi="Times New Roman" w:cs="Times New Roman"/>
      <w:sz w:val="27"/>
      <w:vertAlign w:val="superscript"/>
      <w:lang w:val="en-US"/>
    </w:rPr>
  </w:style>
  <w:style w:type="table" w:customStyle="1" w:styleId="TableGrid1">
    <w:name w:val="Table Grid1"/>
    <w:basedOn w:val="TableNormal"/>
    <w:next w:val="TableGrid"/>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D02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11">
    <w:name w:val="Table Grid1911"/>
    <w:basedOn w:val="TableNormal"/>
    <w:next w:val="TableGrid"/>
    <w:uiPriority w:val="59"/>
    <w:rsid w:val="006D025F"/>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0">
    <w:name w:val="Body text (2)_"/>
    <w:link w:val="Bodytext22"/>
    <w:locked/>
    <w:rsid w:val="006D025F"/>
    <w:rPr>
      <w:rFonts w:ascii="Verdana" w:eastAsia="Verdana" w:hAnsi="Verdana" w:cs="Verdana"/>
      <w:i/>
      <w:iCs/>
      <w:shd w:val="clear" w:color="auto" w:fill="FFFFFF"/>
    </w:rPr>
  </w:style>
  <w:style w:type="paragraph" w:customStyle="1" w:styleId="Bodytext22">
    <w:name w:val="Body text (2)"/>
    <w:basedOn w:val="Normal"/>
    <w:link w:val="Bodytext20"/>
    <w:rsid w:val="006D025F"/>
    <w:pPr>
      <w:widowControl w:val="0"/>
      <w:shd w:val="clear" w:color="auto" w:fill="FFFFFF"/>
      <w:suppressAutoHyphens w:val="0"/>
      <w:spacing w:line="299" w:lineRule="exact"/>
      <w:jc w:val="both"/>
    </w:pPr>
    <w:rPr>
      <w:rFonts w:ascii="Verdana" w:eastAsia="Verdana" w:hAnsi="Verdana"/>
      <w:i/>
      <w:iCs/>
      <w:sz w:val="20"/>
      <w:szCs w:val="20"/>
      <w:lang w:val="x-none" w:eastAsia="x-none"/>
    </w:rPr>
  </w:style>
  <w:style w:type="character" w:customStyle="1" w:styleId="Heading40">
    <w:name w:val="Heading #4_"/>
    <w:link w:val="Heading41"/>
    <w:locked/>
    <w:rsid w:val="006D025F"/>
    <w:rPr>
      <w:rFonts w:ascii="Verdana" w:eastAsia="Verdana" w:hAnsi="Verdana" w:cs="Verdana"/>
      <w:b/>
      <w:bCs/>
      <w:i/>
      <w:iCs/>
      <w:shd w:val="clear" w:color="auto" w:fill="FFFFFF"/>
    </w:rPr>
  </w:style>
  <w:style w:type="paragraph" w:customStyle="1" w:styleId="Heading41">
    <w:name w:val="Heading #4"/>
    <w:basedOn w:val="Normal"/>
    <w:link w:val="Heading40"/>
    <w:rsid w:val="006D025F"/>
    <w:pPr>
      <w:widowControl w:val="0"/>
      <w:shd w:val="clear" w:color="auto" w:fill="FFFFFF"/>
      <w:suppressAutoHyphens w:val="0"/>
      <w:spacing w:before="300" w:after="120" w:line="346" w:lineRule="exact"/>
      <w:jc w:val="both"/>
      <w:outlineLvl w:val="3"/>
    </w:pPr>
    <w:rPr>
      <w:rFonts w:ascii="Verdana" w:eastAsia="Verdana" w:hAnsi="Verdana"/>
      <w:b/>
      <w:bCs/>
      <w:i/>
      <w:iCs/>
      <w:sz w:val="20"/>
      <w:szCs w:val="20"/>
      <w:lang w:val="x-none" w:eastAsia="x-none"/>
    </w:rPr>
  </w:style>
  <w:style w:type="character" w:customStyle="1" w:styleId="Bodytext29pt">
    <w:name w:val="Body text (2) + 9 pt"/>
    <w:aliases w:val="Not Italic"/>
    <w:rsid w:val="006D025F"/>
    <w:rPr>
      <w:rFonts w:ascii="Verdana" w:eastAsia="Verdana" w:hAnsi="Verdana" w:cs="Verdana"/>
      <w:i/>
      <w:iCs/>
      <w:color w:val="000000"/>
      <w:spacing w:val="0"/>
      <w:w w:val="100"/>
      <w:position w:val="0"/>
      <w:sz w:val="11"/>
      <w:szCs w:val="11"/>
      <w:shd w:val="clear" w:color="auto" w:fill="FFFFFF"/>
      <w:lang w:val="bg-BG" w:eastAsia="bg-BG" w:bidi="bg-BG"/>
    </w:rPr>
  </w:style>
  <w:style w:type="character" w:customStyle="1" w:styleId="Bodytext2Bold">
    <w:name w:val="Body text (2) + Bold"/>
    <w:rsid w:val="006D025F"/>
    <w:rPr>
      <w:rFonts w:ascii="Verdana" w:eastAsia="Verdana" w:hAnsi="Verdana" w:cs="Verdana"/>
      <w:b/>
      <w:bCs/>
      <w:i/>
      <w:iCs/>
      <w:color w:val="000000"/>
      <w:spacing w:val="0"/>
      <w:w w:val="100"/>
      <w:position w:val="0"/>
      <w:sz w:val="20"/>
      <w:szCs w:val="20"/>
      <w:shd w:val="clear" w:color="auto" w:fill="FFFFFF"/>
      <w:lang w:val="bg-BG" w:eastAsia="bg-BG" w:bidi="bg-BG"/>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w:basedOn w:val="Normal"/>
    <w:rsid w:val="006D025F"/>
    <w:pPr>
      <w:tabs>
        <w:tab w:val="left" w:pos="709"/>
      </w:tabs>
      <w:suppressAutoHyphens w:val="0"/>
      <w:spacing w:line="240" w:lineRule="auto"/>
    </w:pPr>
    <w:rPr>
      <w:rFonts w:ascii="Tahoma" w:hAnsi="Tahoma"/>
      <w:lang w:val="pl-PL" w:eastAsia="pl-PL"/>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w:basedOn w:val="Normal"/>
    <w:rsid w:val="006D025F"/>
    <w:pPr>
      <w:tabs>
        <w:tab w:val="left" w:pos="709"/>
      </w:tabs>
      <w:suppressAutoHyphens w:val="0"/>
      <w:spacing w:line="240" w:lineRule="auto"/>
    </w:pPr>
    <w:rPr>
      <w:rFonts w:ascii="Tahoma" w:hAnsi="Tahoma"/>
      <w:lang w:val="pl-PL" w:eastAsia="pl-PL"/>
    </w:rPr>
  </w:style>
  <w:style w:type="character" w:customStyle="1" w:styleId="insertedtext1">
    <w:name w:val="insertedtext1"/>
    <w:rsid w:val="006D025F"/>
    <w:rPr>
      <w:color w:val="1057D8"/>
    </w:rPr>
  </w:style>
  <w:style w:type="character" w:customStyle="1" w:styleId="FontStyle17">
    <w:name w:val="Font Style17"/>
    <w:rsid w:val="00684FAC"/>
    <w:rPr>
      <w:rFonts w:ascii="Times New Roman" w:hAnsi="Times New Roman" w:cs="Times New Roman"/>
      <w:i/>
      <w:iCs/>
      <w:sz w:val="16"/>
      <w:szCs w:val="16"/>
    </w:rPr>
  </w:style>
  <w:style w:type="table" w:customStyle="1" w:styleId="TableGrid19111">
    <w:name w:val="Table Grid19111"/>
    <w:basedOn w:val="TableNormal"/>
    <w:next w:val="TableGrid"/>
    <w:uiPriority w:val="59"/>
    <w:rsid w:val="007429FB"/>
    <w:rPr>
      <w:rFonts w:ascii="Calibri" w:eastAsia="PMingLiU" w:hAnsi="Calibr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15007"/>
    <w:rPr>
      <w:sz w:val="16"/>
      <w:szCs w:val="16"/>
    </w:rPr>
  </w:style>
  <w:style w:type="paragraph" w:styleId="CommentText">
    <w:name w:val="annotation text"/>
    <w:basedOn w:val="Normal"/>
    <w:link w:val="CommentTextChar1"/>
    <w:uiPriority w:val="99"/>
    <w:semiHidden/>
    <w:unhideWhenUsed/>
    <w:rsid w:val="00215007"/>
    <w:rPr>
      <w:sz w:val="20"/>
      <w:szCs w:val="20"/>
    </w:rPr>
  </w:style>
  <w:style w:type="character" w:customStyle="1" w:styleId="CommentTextChar1">
    <w:name w:val="Comment Text Char1"/>
    <w:link w:val="CommentText"/>
    <w:uiPriority w:val="99"/>
    <w:semiHidden/>
    <w:rsid w:val="00215007"/>
    <w:rPr>
      <w:lang w:val="bg-BG" w:eastAsia="ar-SA"/>
    </w:rPr>
  </w:style>
  <w:style w:type="paragraph" w:styleId="CommentSubject">
    <w:name w:val="annotation subject"/>
    <w:basedOn w:val="CommentText"/>
    <w:next w:val="CommentText"/>
    <w:link w:val="CommentSubjectChar1"/>
    <w:uiPriority w:val="99"/>
    <w:semiHidden/>
    <w:unhideWhenUsed/>
    <w:rsid w:val="00215007"/>
    <w:rPr>
      <w:b/>
      <w:bCs/>
    </w:rPr>
  </w:style>
  <w:style w:type="character" w:customStyle="1" w:styleId="CommentSubjectChar1">
    <w:name w:val="Comment Subject Char1"/>
    <w:link w:val="CommentSubject"/>
    <w:uiPriority w:val="99"/>
    <w:semiHidden/>
    <w:rsid w:val="00215007"/>
    <w:rPr>
      <w:b/>
      <w:bCs/>
      <w:lang w:val="bg-BG" w:eastAsia="ar-SA"/>
    </w:rPr>
  </w:style>
  <w:style w:type="character" w:customStyle="1" w:styleId="DeltaViewInsertion">
    <w:name w:val="DeltaView Insertion"/>
    <w:rsid w:val="008230F0"/>
    <w:rPr>
      <w:b/>
      <w:i/>
      <w:spacing w:val="0"/>
      <w:lang w:val="bg-BG" w:eastAsia="bg-BG"/>
    </w:rPr>
  </w:style>
  <w:style w:type="paragraph" w:customStyle="1" w:styleId="Tiret0">
    <w:name w:val="Tiret 0"/>
    <w:basedOn w:val="Normal"/>
    <w:rsid w:val="008230F0"/>
    <w:pPr>
      <w:numPr>
        <w:numId w:val="7"/>
      </w:numPr>
      <w:suppressAutoHyphens w:val="0"/>
      <w:spacing w:before="120" w:after="120" w:line="240" w:lineRule="auto"/>
      <w:jc w:val="both"/>
    </w:pPr>
    <w:rPr>
      <w:rFonts w:eastAsia="Calibri"/>
      <w:szCs w:val="22"/>
      <w:lang w:eastAsia="bg-BG"/>
    </w:rPr>
  </w:style>
  <w:style w:type="paragraph" w:customStyle="1" w:styleId="Tiret1">
    <w:name w:val="Tiret 1"/>
    <w:basedOn w:val="Normal"/>
    <w:rsid w:val="008230F0"/>
    <w:pPr>
      <w:numPr>
        <w:numId w:val="8"/>
      </w:numPr>
      <w:suppressAutoHyphens w:val="0"/>
      <w:spacing w:before="120" w:after="120" w:line="240" w:lineRule="auto"/>
      <w:jc w:val="both"/>
    </w:pPr>
    <w:rPr>
      <w:rFonts w:eastAsia="Calibri"/>
      <w:szCs w:val="22"/>
      <w:lang w:eastAsia="bg-BG"/>
    </w:rPr>
  </w:style>
  <w:style w:type="paragraph" w:customStyle="1" w:styleId="NumPar1">
    <w:name w:val="NumPar 1"/>
    <w:basedOn w:val="Normal"/>
    <w:next w:val="Normal"/>
    <w:rsid w:val="008230F0"/>
    <w:pPr>
      <w:numPr>
        <w:numId w:val="11"/>
      </w:numPr>
      <w:suppressAutoHyphens w:val="0"/>
      <w:spacing w:before="120" w:after="120" w:line="240" w:lineRule="auto"/>
      <w:jc w:val="both"/>
    </w:pPr>
    <w:rPr>
      <w:rFonts w:eastAsia="Calibri"/>
      <w:szCs w:val="22"/>
      <w:lang w:eastAsia="bg-BG"/>
    </w:rPr>
  </w:style>
  <w:style w:type="paragraph" w:customStyle="1" w:styleId="NumPar2">
    <w:name w:val="NumPar 2"/>
    <w:basedOn w:val="Normal"/>
    <w:next w:val="Normal"/>
    <w:rsid w:val="008230F0"/>
    <w:pPr>
      <w:numPr>
        <w:ilvl w:val="1"/>
        <w:numId w:val="11"/>
      </w:numPr>
      <w:suppressAutoHyphens w:val="0"/>
      <w:spacing w:before="120" w:after="120" w:line="240" w:lineRule="auto"/>
      <w:jc w:val="both"/>
    </w:pPr>
    <w:rPr>
      <w:rFonts w:eastAsia="Calibri"/>
      <w:szCs w:val="22"/>
      <w:lang w:eastAsia="bg-BG"/>
    </w:rPr>
  </w:style>
  <w:style w:type="paragraph" w:customStyle="1" w:styleId="NumPar3">
    <w:name w:val="NumPar 3"/>
    <w:basedOn w:val="Normal"/>
    <w:next w:val="Normal"/>
    <w:rsid w:val="008230F0"/>
    <w:pPr>
      <w:numPr>
        <w:ilvl w:val="2"/>
        <w:numId w:val="11"/>
      </w:numPr>
      <w:suppressAutoHyphens w:val="0"/>
      <w:spacing w:before="120" w:after="120" w:line="240" w:lineRule="auto"/>
      <w:jc w:val="both"/>
    </w:pPr>
    <w:rPr>
      <w:rFonts w:eastAsia="Calibri"/>
      <w:szCs w:val="22"/>
      <w:lang w:eastAsia="bg-BG"/>
    </w:rPr>
  </w:style>
  <w:style w:type="paragraph" w:customStyle="1" w:styleId="NumPar4">
    <w:name w:val="NumPar 4"/>
    <w:basedOn w:val="Normal"/>
    <w:next w:val="Normal"/>
    <w:rsid w:val="008230F0"/>
    <w:pPr>
      <w:numPr>
        <w:ilvl w:val="3"/>
        <w:numId w:val="11"/>
      </w:numPr>
      <w:suppressAutoHyphens w:val="0"/>
      <w:spacing w:before="120" w:after="120" w:line="240" w:lineRule="auto"/>
      <w:jc w:val="both"/>
    </w:pPr>
    <w:rPr>
      <w:rFonts w:eastAsia="Calibri"/>
      <w:szCs w:val="22"/>
      <w:lang w:eastAsia="bg-BG"/>
    </w:rPr>
  </w:style>
  <w:style w:type="character" w:customStyle="1" w:styleId="newdocreference1">
    <w:name w:val="newdocreference1"/>
    <w:rsid w:val="00224213"/>
    <w:rPr>
      <w:i w:val="0"/>
      <w:iCs w:val="0"/>
      <w:color w:val="0000FF"/>
      <w:u w:val="single"/>
    </w:rPr>
  </w:style>
  <w:style w:type="character" w:customStyle="1" w:styleId="inputvalue">
    <w:name w:val="input_value"/>
    <w:rsid w:val="006763D4"/>
  </w:style>
  <w:style w:type="character" w:customStyle="1" w:styleId="apple-converted-space">
    <w:name w:val="apple-converted-space"/>
    <w:rsid w:val="00B82573"/>
  </w:style>
  <w:style w:type="character" w:customStyle="1" w:styleId="ListParagraphChar">
    <w:name w:val="List Paragraph Char"/>
    <w:link w:val="ListParagraph"/>
    <w:uiPriority w:val="99"/>
    <w:locked/>
    <w:rsid w:val="0061412F"/>
    <w:rPr>
      <w:sz w:val="24"/>
      <w:szCs w:val="24"/>
      <w:lang w:eastAsia="ar-SA"/>
    </w:rPr>
  </w:style>
  <w:style w:type="character" w:styleId="Strong">
    <w:name w:val="Strong"/>
    <w:qFormat/>
    <w:rsid w:val="00A838DF"/>
    <w:rPr>
      <w:b/>
      <w:bCs/>
    </w:rPr>
  </w:style>
  <w:style w:type="character" w:customStyle="1" w:styleId="greenlight">
    <w:name w:val="greenlight"/>
    <w:rsid w:val="00B7661F"/>
  </w:style>
  <w:style w:type="character" w:styleId="LineNumber">
    <w:name w:val="line number"/>
    <w:basedOn w:val="DefaultParagraphFont"/>
    <w:uiPriority w:val="99"/>
    <w:semiHidden/>
    <w:unhideWhenUsed/>
    <w:rsid w:val="00EE0328"/>
  </w:style>
  <w:style w:type="character" w:customStyle="1" w:styleId="Bodytext5">
    <w:name w:val="Body text (5)"/>
    <w:rsid w:val="002751F5"/>
    <w:rPr>
      <w:rFonts w:ascii="Times New Roman" w:eastAsia="Times New Roman" w:hAnsi="Times New Roman" w:cs="Times New Roman"/>
      <w:b/>
      <w:bCs/>
      <w:i w:val="0"/>
      <w:iCs w:val="0"/>
      <w:smallCaps w:val="0"/>
      <w:strike w:val="0"/>
      <w:color w:val="505051"/>
      <w:spacing w:val="0"/>
      <w:w w:val="100"/>
      <w:position w:val="0"/>
      <w:sz w:val="21"/>
      <w:szCs w:val="21"/>
      <w:u w:val="none"/>
      <w:lang w:val="bg-BG" w:eastAsia="bg-BG" w:bidi="bg-BG"/>
    </w:rPr>
  </w:style>
  <w:style w:type="character" w:customStyle="1" w:styleId="Bodytext4">
    <w:name w:val="Body text (4)"/>
    <w:rsid w:val="002751F5"/>
    <w:rPr>
      <w:rFonts w:ascii="Times New Roman" w:eastAsia="Times New Roman" w:hAnsi="Times New Roman" w:cs="Times New Roman"/>
      <w:b/>
      <w:bCs/>
      <w:i w:val="0"/>
      <w:iCs w:val="0"/>
      <w:smallCaps w:val="0"/>
      <w:strike w:val="0"/>
      <w:color w:val="3A3B3C"/>
      <w:spacing w:val="10"/>
      <w:w w:val="100"/>
      <w:position w:val="0"/>
      <w:sz w:val="22"/>
      <w:szCs w:val="22"/>
      <w:u w:val="none"/>
      <w:lang w:val="en-US" w:eastAsia="en-US" w:bidi="en-US"/>
    </w:rPr>
  </w:style>
  <w:style w:type="paragraph" w:styleId="Revision">
    <w:name w:val="Revision"/>
    <w:hidden/>
    <w:uiPriority w:val="99"/>
    <w:semiHidden/>
    <w:rsid w:val="007E1267"/>
    <w:rPr>
      <w:sz w:val="24"/>
      <w:szCs w:val="24"/>
      <w:lang w:val="bg-BG" w:eastAsia="ar-SA"/>
    </w:rPr>
  </w:style>
  <w:style w:type="character" w:customStyle="1" w:styleId="Bodytext48">
    <w:name w:val="Body text (48)_"/>
    <w:link w:val="Bodytext480"/>
    <w:rsid w:val="00D7010C"/>
    <w:rPr>
      <w:rFonts w:ascii="Arial" w:eastAsia="Arial" w:hAnsi="Arial" w:cs="Arial"/>
      <w:shd w:val="clear" w:color="auto" w:fill="FFFFFF"/>
    </w:rPr>
  </w:style>
  <w:style w:type="paragraph" w:customStyle="1" w:styleId="Bodytext480">
    <w:name w:val="Body text (48)"/>
    <w:basedOn w:val="Normal"/>
    <w:link w:val="Bodytext48"/>
    <w:rsid w:val="00D7010C"/>
    <w:pPr>
      <w:widowControl w:val="0"/>
      <w:shd w:val="clear" w:color="auto" w:fill="FFFFFF"/>
      <w:suppressAutoHyphens w:val="0"/>
      <w:spacing w:before="360" w:line="414" w:lineRule="exact"/>
      <w:ind w:hanging="600"/>
      <w:jc w:val="both"/>
    </w:pPr>
    <w:rPr>
      <w:rFonts w:ascii="Arial" w:eastAsia="Arial" w:hAnsi="Arial"/>
      <w:sz w:val="20"/>
      <w:szCs w:val="20"/>
      <w:lang w:val="x-none" w:eastAsia="x-none"/>
    </w:rPr>
  </w:style>
  <w:style w:type="character" w:customStyle="1" w:styleId="Bodytext10Exact">
    <w:name w:val="Body text (10) Exact"/>
    <w:rsid w:val="00D7010C"/>
    <w:rPr>
      <w:rFonts w:ascii="Times New Roman" w:eastAsia="Times New Roman" w:hAnsi="Times New Roman" w:cs="Times New Roman"/>
      <w:b w:val="0"/>
      <w:bCs w:val="0"/>
      <w:i w:val="0"/>
      <w:iCs w:val="0"/>
      <w:smallCaps w:val="0"/>
      <w:strike w:val="0"/>
      <w:u w:val="none"/>
    </w:rPr>
  </w:style>
  <w:style w:type="character" w:customStyle="1" w:styleId="Bodytext10">
    <w:name w:val="Body text (10)_"/>
    <w:link w:val="Bodytext100"/>
    <w:rsid w:val="00D7010C"/>
    <w:rPr>
      <w:shd w:val="clear" w:color="auto" w:fill="FFFFFF"/>
    </w:rPr>
  </w:style>
  <w:style w:type="paragraph" w:customStyle="1" w:styleId="Bodytext100">
    <w:name w:val="Body text (10)"/>
    <w:basedOn w:val="Normal"/>
    <w:link w:val="Bodytext10"/>
    <w:rsid w:val="00D7010C"/>
    <w:pPr>
      <w:widowControl w:val="0"/>
      <w:shd w:val="clear" w:color="auto" w:fill="FFFFFF"/>
      <w:suppressAutoHyphens w:val="0"/>
      <w:spacing w:line="266" w:lineRule="exact"/>
    </w:pPr>
    <w:rPr>
      <w:sz w:val="20"/>
      <w:szCs w:val="20"/>
      <w:lang w:val="x-none" w:eastAsia="x-none"/>
    </w:rPr>
  </w:style>
  <w:style w:type="paragraph" w:customStyle="1" w:styleId="xl78">
    <w:name w:val="xl78"/>
    <w:basedOn w:val="Normal"/>
    <w:rsid w:val="00D701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79">
    <w:name w:val="xl79"/>
    <w:basedOn w:val="Normal"/>
    <w:rsid w:val="00D701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0">
    <w:name w:val="xl80"/>
    <w:basedOn w:val="Normal"/>
    <w:rsid w:val="00D701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1">
    <w:name w:val="xl81"/>
    <w:basedOn w:val="Normal"/>
    <w:rsid w:val="00D701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82">
    <w:name w:val="xl82"/>
    <w:basedOn w:val="Normal"/>
    <w:rsid w:val="00D701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3">
    <w:name w:val="xl83"/>
    <w:basedOn w:val="Normal"/>
    <w:rsid w:val="00D701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lang w:eastAsia="bg-BG"/>
    </w:rPr>
  </w:style>
  <w:style w:type="paragraph" w:customStyle="1" w:styleId="xl84">
    <w:name w:val="xl84"/>
    <w:basedOn w:val="Normal"/>
    <w:rsid w:val="00D7010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85">
    <w:name w:val="xl85"/>
    <w:basedOn w:val="Normal"/>
    <w:rsid w:val="00D7010C"/>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86">
    <w:name w:val="xl86"/>
    <w:basedOn w:val="Normal"/>
    <w:rsid w:val="00D701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87">
    <w:name w:val="xl87"/>
    <w:basedOn w:val="Normal"/>
    <w:rsid w:val="00D701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lang w:eastAsia="bg-BG"/>
    </w:rPr>
  </w:style>
  <w:style w:type="paragraph" w:customStyle="1" w:styleId="xl88">
    <w:name w:val="xl88"/>
    <w:basedOn w:val="Normal"/>
    <w:rsid w:val="00D7010C"/>
    <w:pPr>
      <w:suppressAutoHyphens w:val="0"/>
      <w:spacing w:before="100" w:beforeAutospacing="1" w:after="100" w:afterAutospacing="1" w:line="240" w:lineRule="auto"/>
      <w:textAlignment w:val="center"/>
    </w:pPr>
    <w:rPr>
      <w:lang w:eastAsia="bg-BG"/>
    </w:rPr>
  </w:style>
  <w:style w:type="paragraph" w:customStyle="1" w:styleId="xl89">
    <w:name w:val="xl89"/>
    <w:basedOn w:val="Normal"/>
    <w:rsid w:val="00D7010C"/>
    <w:pPr>
      <w:suppressAutoHyphens w:val="0"/>
      <w:spacing w:before="100" w:beforeAutospacing="1" w:after="100" w:afterAutospacing="1" w:line="240" w:lineRule="auto"/>
      <w:textAlignment w:val="center"/>
    </w:pPr>
    <w:rPr>
      <w:lang w:eastAsia="bg-BG"/>
    </w:rPr>
  </w:style>
  <w:style w:type="paragraph" w:customStyle="1" w:styleId="xl90">
    <w:name w:val="xl90"/>
    <w:basedOn w:val="Normal"/>
    <w:rsid w:val="00D7010C"/>
    <w:pPr>
      <w:suppressAutoHyphens w:val="0"/>
      <w:spacing w:before="100" w:beforeAutospacing="1" w:after="100" w:afterAutospacing="1" w:line="240" w:lineRule="auto"/>
      <w:jc w:val="center"/>
      <w:textAlignment w:val="center"/>
    </w:pPr>
    <w:rPr>
      <w:lang w:eastAsia="bg-BG"/>
    </w:rPr>
  </w:style>
  <w:style w:type="paragraph" w:customStyle="1" w:styleId="xl91">
    <w:name w:val="xl91"/>
    <w:basedOn w:val="Normal"/>
    <w:rsid w:val="00D7010C"/>
    <w:pPr>
      <w:suppressAutoHyphens w:val="0"/>
      <w:spacing w:before="100" w:beforeAutospacing="1" w:after="100" w:afterAutospacing="1" w:line="240" w:lineRule="auto"/>
      <w:jc w:val="center"/>
      <w:textAlignment w:val="center"/>
    </w:pPr>
    <w:rPr>
      <w:lang w:eastAsia="bg-BG"/>
    </w:rPr>
  </w:style>
  <w:style w:type="paragraph" w:customStyle="1" w:styleId="xl92">
    <w:name w:val="xl92"/>
    <w:basedOn w:val="Normal"/>
    <w:rsid w:val="00D7010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3">
    <w:name w:val="xl93"/>
    <w:basedOn w:val="Normal"/>
    <w:rsid w:val="00D7010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4">
    <w:name w:val="xl94"/>
    <w:basedOn w:val="Normal"/>
    <w:rsid w:val="00D7010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lang w:eastAsia="bg-BG"/>
    </w:rPr>
  </w:style>
  <w:style w:type="paragraph" w:customStyle="1" w:styleId="xl95">
    <w:name w:val="xl95"/>
    <w:basedOn w:val="Normal"/>
    <w:rsid w:val="00D7010C"/>
    <w:pPr>
      <w:suppressAutoHyphens w:val="0"/>
      <w:spacing w:before="100" w:beforeAutospacing="1" w:after="100" w:afterAutospacing="1" w:line="240" w:lineRule="auto"/>
      <w:textAlignment w:val="center"/>
    </w:pPr>
    <w:rPr>
      <w:lang w:eastAsia="bg-BG"/>
    </w:rPr>
  </w:style>
  <w:style w:type="paragraph" w:customStyle="1" w:styleId="xl96">
    <w:name w:val="xl96"/>
    <w:basedOn w:val="Normal"/>
    <w:rsid w:val="00D701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97">
    <w:name w:val="xl97"/>
    <w:basedOn w:val="Normal"/>
    <w:rsid w:val="00D701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8">
    <w:name w:val="xl98"/>
    <w:basedOn w:val="Normal"/>
    <w:rsid w:val="00D701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99">
    <w:name w:val="xl99"/>
    <w:basedOn w:val="Normal"/>
    <w:rsid w:val="00D701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lang w:eastAsia="bg-BG"/>
    </w:rPr>
  </w:style>
  <w:style w:type="paragraph" w:customStyle="1" w:styleId="xl100">
    <w:name w:val="xl100"/>
    <w:basedOn w:val="Normal"/>
    <w:rsid w:val="00D7010C"/>
    <w:pPr>
      <w:pBdr>
        <w:top w:val="single" w:sz="4" w:space="0" w:color="auto"/>
        <w:left w:val="single" w:sz="4" w:space="0" w:color="auto"/>
        <w:bottom w:val="single" w:sz="4" w:space="0" w:color="auto"/>
        <w:right w:val="single" w:sz="4" w:space="0" w:color="auto"/>
      </w:pBdr>
      <w:shd w:val="clear" w:color="FFFF00" w:fill="FFFFFF"/>
      <w:suppressAutoHyphens w:val="0"/>
      <w:spacing w:before="100" w:beforeAutospacing="1" w:after="100" w:afterAutospacing="1" w:line="240" w:lineRule="auto"/>
      <w:jc w:val="center"/>
      <w:textAlignment w:val="center"/>
    </w:pPr>
    <w:rPr>
      <w:lang w:eastAsia="bg-BG"/>
    </w:rPr>
  </w:style>
  <w:style w:type="paragraph" w:customStyle="1" w:styleId="xl101">
    <w:name w:val="xl101"/>
    <w:basedOn w:val="Normal"/>
    <w:rsid w:val="00D7010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2">
    <w:name w:val="xl102"/>
    <w:basedOn w:val="Normal"/>
    <w:rsid w:val="00D7010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3">
    <w:name w:val="xl103"/>
    <w:basedOn w:val="Normal"/>
    <w:rsid w:val="00D7010C"/>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textAlignment w:val="center"/>
    </w:pPr>
    <w:rPr>
      <w:b/>
      <w:bCs/>
      <w:lang w:eastAsia="bg-BG"/>
    </w:rPr>
  </w:style>
  <w:style w:type="paragraph" w:customStyle="1" w:styleId="xl104">
    <w:name w:val="xl104"/>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5">
    <w:name w:val="xl105"/>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6">
    <w:name w:val="xl106"/>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7">
    <w:name w:val="xl107"/>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08">
    <w:name w:val="xl108"/>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lang w:eastAsia="bg-BG"/>
    </w:rPr>
  </w:style>
  <w:style w:type="paragraph" w:customStyle="1" w:styleId="xl109">
    <w:name w:val="xl109"/>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0">
    <w:name w:val="xl110"/>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color w:val="000000"/>
      <w:lang w:eastAsia="bg-BG"/>
    </w:rPr>
  </w:style>
  <w:style w:type="paragraph" w:customStyle="1" w:styleId="xl111">
    <w:name w:val="xl111"/>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u w:val="single"/>
      <w:lang w:eastAsia="bg-BG"/>
    </w:rPr>
  </w:style>
  <w:style w:type="paragraph" w:customStyle="1" w:styleId="xl112">
    <w:name w:val="xl112"/>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jc w:val="center"/>
      <w:textAlignment w:val="center"/>
    </w:pPr>
    <w:rPr>
      <w:b/>
      <w:bCs/>
      <w:u w:val="single"/>
      <w:lang w:eastAsia="bg-BG"/>
    </w:rPr>
  </w:style>
  <w:style w:type="paragraph" w:customStyle="1" w:styleId="xl113">
    <w:name w:val="xl113"/>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lang w:eastAsia="bg-BG"/>
    </w:rPr>
  </w:style>
  <w:style w:type="paragraph" w:customStyle="1" w:styleId="xl114">
    <w:name w:val="xl114"/>
    <w:basedOn w:val="Normal"/>
    <w:rsid w:val="00D7010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lang w:eastAsia="bg-BG"/>
    </w:rPr>
  </w:style>
  <w:style w:type="paragraph" w:customStyle="1" w:styleId="xl115">
    <w:name w:val="xl115"/>
    <w:basedOn w:val="Normal"/>
    <w:rsid w:val="00D7010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textAlignment w:val="center"/>
    </w:pPr>
    <w:rPr>
      <w:b/>
      <w:bCs/>
      <w:lang w:eastAsia="bg-BG"/>
    </w:rPr>
  </w:style>
  <w:style w:type="paragraph" w:customStyle="1" w:styleId="xl116">
    <w:name w:val="xl116"/>
    <w:basedOn w:val="Normal"/>
    <w:rsid w:val="00D7010C"/>
    <w:pPr>
      <w:pBdr>
        <w:top w:val="single" w:sz="4" w:space="0" w:color="auto"/>
        <w:left w:val="single" w:sz="4" w:space="0" w:color="auto"/>
        <w:bottom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paragraph" w:customStyle="1" w:styleId="xl117">
    <w:name w:val="xl117"/>
    <w:basedOn w:val="Normal"/>
    <w:rsid w:val="00D7010C"/>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textAlignment w:val="center"/>
    </w:pPr>
    <w:rPr>
      <w:b/>
      <w:bCs/>
      <w:lang w:eastAsia="bg-BG"/>
    </w:rPr>
  </w:style>
  <w:style w:type="character" w:customStyle="1" w:styleId="Bodytext30">
    <w:name w:val="Body text (3)_"/>
    <w:link w:val="Bodytext31"/>
    <w:rsid w:val="00745A65"/>
    <w:rPr>
      <w:b/>
      <w:bCs/>
      <w:shd w:val="clear" w:color="auto" w:fill="FFFFFF"/>
    </w:rPr>
  </w:style>
  <w:style w:type="paragraph" w:customStyle="1" w:styleId="Bodytext31">
    <w:name w:val="Body text (3)"/>
    <w:basedOn w:val="Normal"/>
    <w:link w:val="Bodytext30"/>
    <w:rsid w:val="00745A65"/>
    <w:pPr>
      <w:widowControl w:val="0"/>
      <w:shd w:val="clear" w:color="auto" w:fill="FFFFFF"/>
      <w:suppressAutoHyphens w:val="0"/>
      <w:spacing w:before="500" w:after="500" w:line="274" w:lineRule="exact"/>
      <w:jc w:val="both"/>
    </w:pPr>
    <w:rPr>
      <w:b/>
      <w:bCs/>
      <w:sz w:val="20"/>
      <w:szCs w:val="20"/>
      <w:lang w:val="x-none" w:eastAsia="x-none"/>
    </w:rPr>
  </w:style>
  <w:style w:type="character" w:customStyle="1" w:styleId="Heading10">
    <w:name w:val="Heading #1_"/>
    <w:link w:val="Heading11"/>
    <w:rsid w:val="00745A65"/>
    <w:rPr>
      <w:b/>
      <w:bCs/>
      <w:shd w:val="clear" w:color="auto" w:fill="FFFFFF"/>
    </w:rPr>
  </w:style>
  <w:style w:type="character" w:customStyle="1" w:styleId="Bodytext40">
    <w:name w:val="Body text (4)_"/>
    <w:rsid w:val="00745A65"/>
    <w:rPr>
      <w:rFonts w:ascii="Times New Roman" w:eastAsia="Times New Roman" w:hAnsi="Times New Roman" w:cs="Times New Roman"/>
      <w:b/>
      <w:bCs/>
      <w:i/>
      <w:iCs/>
      <w:shd w:val="clear" w:color="auto" w:fill="FFFFFF"/>
    </w:rPr>
  </w:style>
  <w:style w:type="character" w:customStyle="1" w:styleId="Bodytext50">
    <w:name w:val="Body text (5)_"/>
    <w:rsid w:val="00745A65"/>
    <w:rPr>
      <w:rFonts w:ascii="Times New Roman" w:eastAsia="Times New Roman" w:hAnsi="Times New Roman" w:cs="Times New Roman"/>
      <w:i/>
      <w:iCs/>
      <w:shd w:val="clear" w:color="auto" w:fill="FFFFFF"/>
    </w:rPr>
  </w:style>
  <w:style w:type="paragraph" w:customStyle="1" w:styleId="Heading11">
    <w:name w:val="Heading #1"/>
    <w:basedOn w:val="Normal"/>
    <w:link w:val="Heading10"/>
    <w:rsid w:val="00745A65"/>
    <w:pPr>
      <w:widowControl w:val="0"/>
      <w:shd w:val="clear" w:color="auto" w:fill="FFFFFF"/>
      <w:suppressAutoHyphens w:val="0"/>
      <w:spacing w:after="500" w:line="312" w:lineRule="exact"/>
      <w:jc w:val="both"/>
      <w:outlineLvl w:val="0"/>
    </w:pPr>
    <w:rPr>
      <w:b/>
      <w:bCs/>
      <w:sz w:val="20"/>
      <w:szCs w:val="20"/>
      <w:lang w:val="x-none" w:eastAsia="x-none"/>
    </w:rPr>
  </w:style>
  <w:style w:type="character" w:customStyle="1" w:styleId="TablecaptionBold">
    <w:name w:val="Table caption + Bold"/>
    <w:rsid w:val="00745A65"/>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Tablecaption">
    <w:name w:val="Table caption"/>
    <w:rsid w:val="00745A6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4ptNotItalic">
    <w:name w:val="Body text (5) + 4 pt;Not Italic"/>
    <w:rsid w:val="00745A65"/>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bg-BG" w:eastAsia="bg-BG" w:bidi="bg-BG"/>
    </w:rPr>
  </w:style>
  <w:style w:type="character" w:customStyle="1" w:styleId="Bodytext5Bold">
    <w:name w:val="Body text (5) + Bold"/>
    <w:rsid w:val="00745A65"/>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bg-BG" w:eastAsia="bg-BG" w:bidi="bg-BG"/>
    </w:rPr>
  </w:style>
  <w:style w:type="paragraph" w:styleId="NormalIndent">
    <w:name w:val="Normal Indent"/>
    <w:basedOn w:val="Normal"/>
    <w:rsid w:val="008847A4"/>
    <w:pPr>
      <w:suppressAutoHyphens w:val="0"/>
      <w:spacing w:line="240" w:lineRule="auto"/>
      <w:ind w:left="708"/>
    </w:pPr>
    <w:rPr>
      <w:rFonts w:eastAsia="Batang"/>
      <w:bCs/>
      <w:lang w:eastAsia="bg-BG"/>
    </w:rPr>
  </w:style>
  <w:style w:type="paragraph" w:customStyle="1" w:styleId="NormalBold">
    <w:name w:val="NormalBold"/>
    <w:basedOn w:val="Normal"/>
    <w:link w:val="NormalBoldChar"/>
    <w:rsid w:val="0076765C"/>
    <w:pPr>
      <w:widowControl w:val="0"/>
      <w:suppressAutoHyphens w:val="0"/>
      <w:spacing w:line="240" w:lineRule="auto"/>
    </w:pPr>
    <w:rPr>
      <w:b/>
      <w:szCs w:val="22"/>
      <w:lang w:eastAsia="bg-BG"/>
    </w:rPr>
  </w:style>
  <w:style w:type="character" w:customStyle="1" w:styleId="NormalBoldChar">
    <w:name w:val="NormalBold Char"/>
    <w:link w:val="NormalBold"/>
    <w:locked/>
    <w:rsid w:val="0076765C"/>
    <w:rPr>
      <w:b/>
      <w:sz w:val="24"/>
      <w:szCs w:val="22"/>
    </w:rPr>
  </w:style>
  <w:style w:type="paragraph" w:customStyle="1" w:styleId="Text1">
    <w:name w:val="Text 1"/>
    <w:basedOn w:val="Normal"/>
    <w:rsid w:val="0076765C"/>
    <w:pPr>
      <w:suppressAutoHyphens w:val="0"/>
      <w:spacing w:before="120" w:after="120" w:line="240" w:lineRule="auto"/>
      <w:ind w:left="850"/>
      <w:jc w:val="both"/>
    </w:pPr>
    <w:rPr>
      <w:rFonts w:eastAsia="Calibri"/>
      <w:szCs w:val="22"/>
      <w:lang w:eastAsia="bg-BG"/>
    </w:rPr>
  </w:style>
  <w:style w:type="paragraph" w:customStyle="1" w:styleId="NormalLeft">
    <w:name w:val="Normal Left"/>
    <w:basedOn w:val="Normal"/>
    <w:rsid w:val="0076765C"/>
    <w:pPr>
      <w:suppressAutoHyphens w:val="0"/>
      <w:spacing w:before="120" w:after="120" w:line="240" w:lineRule="auto"/>
    </w:pPr>
    <w:rPr>
      <w:rFonts w:eastAsia="Calibri"/>
      <w:szCs w:val="22"/>
      <w:lang w:eastAsia="bg-BG"/>
    </w:rPr>
  </w:style>
  <w:style w:type="paragraph" w:customStyle="1" w:styleId="ChapterTitle">
    <w:name w:val="ChapterTitle"/>
    <w:basedOn w:val="Normal"/>
    <w:next w:val="Normal"/>
    <w:rsid w:val="0076765C"/>
    <w:pPr>
      <w:keepNext/>
      <w:suppressAutoHyphens w:val="0"/>
      <w:spacing w:before="120" w:after="360" w:line="240" w:lineRule="auto"/>
      <w:jc w:val="center"/>
    </w:pPr>
    <w:rPr>
      <w:rFonts w:eastAsia="Calibri"/>
      <w:b/>
      <w:sz w:val="32"/>
      <w:szCs w:val="22"/>
      <w:lang w:eastAsia="bg-BG"/>
    </w:rPr>
  </w:style>
  <w:style w:type="paragraph" w:customStyle="1" w:styleId="SectionTitle">
    <w:name w:val="SectionTitle"/>
    <w:basedOn w:val="Normal"/>
    <w:next w:val="Heading1"/>
    <w:rsid w:val="0076765C"/>
    <w:pPr>
      <w:keepNext/>
      <w:suppressAutoHyphens w:val="0"/>
      <w:spacing w:before="120" w:after="360" w:line="240" w:lineRule="auto"/>
      <w:jc w:val="center"/>
    </w:pPr>
    <w:rPr>
      <w:rFonts w:eastAsia="Calibri"/>
      <w:b/>
      <w:smallCaps/>
      <w:sz w:val="28"/>
      <w:szCs w:val="22"/>
      <w:lang w:eastAsia="bg-BG"/>
    </w:rPr>
  </w:style>
  <w:style w:type="paragraph" w:customStyle="1" w:styleId="Annexetitre">
    <w:name w:val="Annexe titre"/>
    <w:basedOn w:val="Normal"/>
    <w:next w:val="Normal"/>
    <w:rsid w:val="0076765C"/>
    <w:pPr>
      <w:suppressAutoHyphens w:val="0"/>
      <w:spacing w:before="120" w:after="120" w:line="240" w:lineRule="auto"/>
      <w:jc w:val="center"/>
    </w:pPr>
    <w:rPr>
      <w:rFonts w:eastAsia="Calibri"/>
      <w:b/>
      <w:szCs w:val="22"/>
      <w:u w:val="single"/>
      <w:lang w:eastAsia="bg-BG"/>
    </w:rPr>
  </w:style>
  <w:style w:type="paragraph" w:styleId="NoSpacing">
    <w:name w:val="No Spacing"/>
    <w:uiPriority w:val="1"/>
    <w:qFormat/>
    <w:rsid w:val="005A6039"/>
    <w:rPr>
      <w:rFonts w:ascii="Calibri" w:eastAsia="Calibri" w:hAnsi="Calibri"/>
      <w:sz w:val="22"/>
      <w:szCs w:val="22"/>
      <w:lang w:val="bg-BG" w:eastAsia="en-US"/>
    </w:rPr>
  </w:style>
  <w:style w:type="paragraph" w:customStyle="1" w:styleId="CharChar1CharCharCharCharCharCharCharCharCharCharChar">
    <w:name w:val="Char Char1 Знак Знак Char Char Char Char Char Char Char Char Char Char Char"/>
    <w:basedOn w:val="Normal"/>
    <w:rsid w:val="00767DDE"/>
    <w:pPr>
      <w:tabs>
        <w:tab w:val="left" w:pos="709"/>
      </w:tabs>
      <w:suppressAutoHyphens w:val="0"/>
      <w:spacing w:line="240" w:lineRule="auto"/>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065">
      <w:bodyDiv w:val="1"/>
      <w:marLeft w:val="0"/>
      <w:marRight w:val="0"/>
      <w:marTop w:val="0"/>
      <w:marBottom w:val="0"/>
      <w:divBdr>
        <w:top w:val="none" w:sz="0" w:space="0" w:color="auto"/>
        <w:left w:val="none" w:sz="0" w:space="0" w:color="auto"/>
        <w:bottom w:val="none" w:sz="0" w:space="0" w:color="auto"/>
        <w:right w:val="none" w:sz="0" w:space="0" w:color="auto"/>
      </w:divBdr>
    </w:div>
    <w:div w:id="62725246">
      <w:bodyDiv w:val="1"/>
      <w:marLeft w:val="0"/>
      <w:marRight w:val="0"/>
      <w:marTop w:val="0"/>
      <w:marBottom w:val="0"/>
      <w:divBdr>
        <w:top w:val="none" w:sz="0" w:space="0" w:color="auto"/>
        <w:left w:val="none" w:sz="0" w:space="0" w:color="auto"/>
        <w:bottom w:val="none" w:sz="0" w:space="0" w:color="auto"/>
        <w:right w:val="none" w:sz="0" w:space="0" w:color="auto"/>
      </w:divBdr>
    </w:div>
    <w:div w:id="75901693">
      <w:bodyDiv w:val="1"/>
      <w:marLeft w:val="0"/>
      <w:marRight w:val="0"/>
      <w:marTop w:val="0"/>
      <w:marBottom w:val="0"/>
      <w:divBdr>
        <w:top w:val="none" w:sz="0" w:space="0" w:color="auto"/>
        <w:left w:val="none" w:sz="0" w:space="0" w:color="auto"/>
        <w:bottom w:val="none" w:sz="0" w:space="0" w:color="auto"/>
        <w:right w:val="none" w:sz="0" w:space="0" w:color="auto"/>
      </w:divBdr>
    </w:div>
    <w:div w:id="77680259">
      <w:bodyDiv w:val="1"/>
      <w:marLeft w:val="0"/>
      <w:marRight w:val="0"/>
      <w:marTop w:val="0"/>
      <w:marBottom w:val="0"/>
      <w:divBdr>
        <w:top w:val="none" w:sz="0" w:space="0" w:color="auto"/>
        <w:left w:val="none" w:sz="0" w:space="0" w:color="auto"/>
        <w:bottom w:val="none" w:sz="0" w:space="0" w:color="auto"/>
        <w:right w:val="none" w:sz="0" w:space="0" w:color="auto"/>
      </w:divBdr>
    </w:div>
    <w:div w:id="117377583">
      <w:bodyDiv w:val="1"/>
      <w:marLeft w:val="0"/>
      <w:marRight w:val="0"/>
      <w:marTop w:val="0"/>
      <w:marBottom w:val="0"/>
      <w:divBdr>
        <w:top w:val="none" w:sz="0" w:space="0" w:color="auto"/>
        <w:left w:val="none" w:sz="0" w:space="0" w:color="auto"/>
        <w:bottom w:val="none" w:sz="0" w:space="0" w:color="auto"/>
        <w:right w:val="none" w:sz="0" w:space="0" w:color="auto"/>
      </w:divBdr>
    </w:div>
    <w:div w:id="233904706">
      <w:bodyDiv w:val="1"/>
      <w:marLeft w:val="0"/>
      <w:marRight w:val="0"/>
      <w:marTop w:val="0"/>
      <w:marBottom w:val="0"/>
      <w:divBdr>
        <w:top w:val="none" w:sz="0" w:space="0" w:color="auto"/>
        <w:left w:val="none" w:sz="0" w:space="0" w:color="auto"/>
        <w:bottom w:val="none" w:sz="0" w:space="0" w:color="auto"/>
        <w:right w:val="none" w:sz="0" w:space="0" w:color="auto"/>
      </w:divBdr>
    </w:div>
    <w:div w:id="322899489">
      <w:bodyDiv w:val="1"/>
      <w:marLeft w:val="0"/>
      <w:marRight w:val="0"/>
      <w:marTop w:val="0"/>
      <w:marBottom w:val="0"/>
      <w:divBdr>
        <w:top w:val="none" w:sz="0" w:space="0" w:color="auto"/>
        <w:left w:val="none" w:sz="0" w:space="0" w:color="auto"/>
        <w:bottom w:val="none" w:sz="0" w:space="0" w:color="auto"/>
        <w:right w:val="none" w:sz="0" w:space="0" w:color="auto"/>
      </w:divBdr>
    </w:div>
    <w:div w:id="324481813">
      <w:bodyDiv w:val="1"/>
      <w:marLeft w:val="0"/>
      <w:marRight w:val="0"/>
      <w:marTop w:val="0"/>
      <w:marBottom w:val="0"/>
      <w:divBdr>
        <w:top w:val="none" w:sz="0" w:space="0" w:color="auto"/>
        <w:left w:val="none" w:sz="0" w:space="0" w:color="auto"/>
        <w:bottom w:val="none" w:sz="0" w:space="0" w:color="auto"/>
        <w:right w:val="none" w:sz="0" w:space="0" w:color="auto"/>
      </w:divBdr>
    </w:div>
    <w:div w:id="359206926">
      <w:bodyDiv w:val="1"/>
      <w:marLeft w:val="0"/>
      <w:marRight w:val="0"/>
      <w:marTop w:val="0"/>
      <w:marBottom w:val="0"/>
      <w:divBdr>
        <w:top w:val="none" w:sz="0" w:space="0" w:color="auto"/>
        <w:left w:val="none" w:sz="0" w:space="0" w:color="auto"/>
        <w:bottom w:val="none" w:sz="0" w:space="0" w:color="auto"/>
        <w:right w:val="none" w:sz="0" w:space="0" w:color="auto"/>
      </w:divBdr>
    </w:div>
    <w:div w:id="434057828">
      <w:bodyDiv w:val="1"/>
      <w:marLeft w:val="0"/>
      <w:marRight w:val="0"/>
      <w:marTop w:val="0"/>
      <w:marBottom w:val="0"/>
      <w:divBdr>
        <w:top w:val="none" w:sz="0" w:space="0" w:color="auto"/>
        <w:left w:val="none" w:sz="0" w:space="0" w:color="auto"/>
        <w:bottom w:val="none" w:sz="0" w:space="0" w:color="auto"/>
        <w:right w:val="none" w:sz="0" w:space="0" w:color="auto"/>
      </w:divBdr>
    </w:div>
    <w:div w:id="462693766">
      <w:bodyDiv w:val="1"/>
      <w:marLeft w:val="0"/>
      <w:marRight w:val="0"/>
      <w:marTop w:val="0"/>
      <w:marBottom w:val="0"/>
      <w:divBdr>
        <w:top w:val="none" w:sz="0" w:space="0" w:color="auto"/>
        <w:left w:val="none" w:sz="0" w:space="0" w:color="auto"/>
        <w:bottom w:val="none" w:sz="0" w:space="0" w:color="auto"/>
        <w:right w:val="none" w:sz="0" w:space="0" w:color="auto"/>
      </w:divBdr>
    </w:div>
    <w:div w:id="539629473">
      <w:bodyDiv w:val="1"/>
      <w:marLeft w:val="0"/>
      <w:marRight w:val="0"/>
      <w:marTop w:val="0"/>
      <w:marBottom w:val="0"/>
      <w:divBdr>
        <w:top w:val="none" w:sz="0" w:space="0" w:color="auto"/>
        <w:left w:val="none" w:sz="0" w:space="0" w:color="auto"/>
        <w:bottom w:val="none" w:sz="0" w:space="0" w:color="auto"/>
        <w:right w:val="none" w:sz="0" w:space="0" w:color="auto"/>
      </w:divBdr>
    </w:div>
    <w:div w:id="556942966">
      <w:bodyDiv w:val="1"/>
      <w:marLeft w:val="0"/>
      <w:marRight w:val="0"/>
      <w:marTop w:val="0"/>
      <w:marBottom w:val="0"/>
      <w:divBdr>
        <w:top w:val="none" w:sz="0" w:space="0" w:color="auto"/>
        <w:left w:val="none" w:sz="0" w:space="0" w:color="auto"/>
        <w:bottom w:val="none" w:sz="0" w:space="0" w:color="auto"/>
        <w:right w:val="none" w:sz="0" w:space="0" w:color="auto"/>
      </w:divBdr>
    </w:div>
    <w:div w:id="665280346">
      <w:bodyDiv w:val="1"/>
      <w:marLeft w:val="0"/>
      <w:marRight w:val="0"/>
      <w:marTop w:val="0"/>
      <w:marBottom w:val="0"/>
      <w:divBdr>
        <w:top w:val="none" w:sz="0" w:space="0" w:color="auto"/>
        <w:left w:val="none" w:sz="0" w:space="0" w:color="auto"/>
        <w:bottom w:val="none" w:sz="0" w:space="0" w:color="auto"/>
        <w:right w:val="none" w:sz="0" w:space="0" w:color="auto"/>
      </w:divBdr>
    </w:div>
    <w:div w:id="742458078">
      <w:bodyDiv w:val="1"/>
      <w:marLeft w:val="0"/>
      <w:marRight w:val="0"/>
      <w:marTop w:val="0"/>
      <w:marBottom w:val="0"/>
      <w:divBdr>
        <w:top w:val="none" w:sz="0" w:space="0" w:color="auto"/>
        <w:left w:val="none" w:sz="0" w:space="0" w:color="auto"/>
        <w:bottom w:val="none" w:sz="0" w:space="0" w:color="auto"/>
        <w:right w:val="none" w:sz="0" w:space="0" w:color="auto"/>
      </w:divBdr>
    </w:div>
    <w:div w:id="753094060">
      <w:bodyDiv w:val="1"/>
      <w:marLeft w:val="0"/>
      <w:marRight w:val="0"/>
      <w:marTop w:val="0"/>
      <w:marBottom w:val="0"/>
      <w:divBdr>
        <w:top w:val="none" w:sz="0" w:space="0" w:color="auto"/>
        <w:left w:val="none" w:sz="0" w:space="0" w:color="auto"/>
        <w:bottom w:val="none" w:sz="0" w:space="0" w:color="auto"/>
        <w:right w:val="none" w:sz="0" w:space="0" w:color="auto"/>
      </w:divBdr>
      <w:divsChild>
        <w:div w:id="203251356">
          <w:marLeft w:val="0"/>
          <w:marRight w:val="0"/>
          <w:marTop w:val="0"/>
          <w:marBottom w:val="120"/>
          <w:divBdr>
            <w:top w:val="none" w:sz="0" w:space="0" w:color="auto"/>
            <w:left w:val="none" w:sz="0" w:space="0" w:color="auto"/>
            <w:bottom w:val="none" w:sz="0" w:space="0" w:color="auto"/>
            <w:right w:val="none" w:sz="0" w:space="0" w:color="auto"/>
          </w:divBdr>
          <w:divsChild>
            <w:div w:id="85741">
              <w:marLeft w:val="0"/>
              <w:marRight w:val="0"/>
              <w:marTop w:val="0"/>
              <w:marBottom w:val="0"/>
              <w:divBdr>
                <w:top w:val="none" w:sz="0" w:space="0" w:color="auto"/>
                <w:left w:val="none" w:sz="0" w:space="0" w:color="auto"/>
                <w:bottom w:val="none" w:sz="0" w:space="0" w:color="auto"/>
                <w:right w:val="none" w:sz="0" w:space="0" w:color="auto"/>
              </w:divBdr>
            </w:div>
            <w:div w:id="98717745">
              <w:marLeft w:val="0"/>
              <w:marRight w:val="0"/>
              <w:marTop w:val="0"/>
              <w:marBottom w:val="0"/>
              <w:divBdr>
                <w:top w:val="none" w:sz="0" w:space="0" w:color="auto"/>
                <w:left w:val="none" w:sz="0" w:space="0" w:color="auto"/>
                <w:bottom w:val="none" w:sz="0" w:space="0" w:color="auto"/>
                <w:right w:val="none" w:sz="0" w:space="0" w:color="auto"/>
              </w:divBdr>
            </w:div>
            <w:div w:id="665478513">
              <w:marLeft w:val="0"/>
              <w:marRight w:val="0"/>
              <w:marTop w:val="0"/>
              <w:marBottom w:val="0"/>
              <w:divBdr>
                <w:top w:val="none" w:sz="0" w:space="0" w:color="auto"/>
                <w:left w:val="none" w:sz="0" w:space="0" w:color="auto"/>
                <w:bottom w:val="none" w:sz="0" w:space="0" w:color="auto"/>
                <w:right w:val="none" w:sz="0" w:space="0" w:color="auto"/>
              </w:divBdr>
            </w:div>
            <w:div w:id="1066879295">
              <w:marLeft w:val="0"/>
              <w:marRight w:val="0"/>
              <w:marTop w:val="0"/>
              <w:marBottom w:val="0"/>
              <w:divBdr>
                <w:top w:val="none" w:sz="0" w:space="0" w:color="auto"/>
                <w:left w:val="none" w:sz="0" w:space="0" w:color="auto"/>
                <w:bottom w:val="none" w:sz="0" w:space="0" w:color="auto"/>
                <w:right w:val="none" w:sz="0" w:space="0" w:color="auto"/>
              </w:divBdr>
            </w:div>
            <w:div w:id="1353843828">
              <w:marLeft w:val="0"/>
              <w:marRight w:val="0"/>
              <w:marTop w:val="0"/>
              <w:marBottom w:val="0"/>
              <w:divBdr>
                <w:top w:val="none" w:sz="0" w:space="0" w:color="auto"/>
                <w:left w:val="none" w:sz="0" w:space="0" w:color="auto"/>
                <w:bottom w:val="none" w:sz="0" w:space="0" w:color="auto"/>
                <w:right w:val="none" w:sz="0" w:space="0" w:color="auto"/>
              </w:divBdr>
            </w:div>
            <w:div w:id="1373118241">
              <w:marLeft w:val="0"/>
              <w:marRight w:val="0"/>
              <w:marTop w:val="0"/>
              <w:marBottom w:val="0"/>
              <w:divBdr>
                <w:top w:val="none" w:sz="0" w:space="0" w:color="auto"/>
                <w:left w:val="none" w:sz="0" w:space="0" w:color="auto"/>
                <w:bottom w:val="none" w:sz="0" w:space="0" w:color="auto"/>
                <w:right w:val="none" w:sz="0" w:space="0" w:color="auto"/>
              </w:divBdr>
            </w:div>
            <w:div w:id="1602256828">
              <w:marLeft w:val="0"/>
              <w:marRight w:val="0"/>
              <w:marTop w:val="0"/>
              <w:marBottom w:val="0"/>
              <w:divBdr>
                <w:top w:val="none" w:sz="0" w:space="0" w:color="auto"/>
                <w:left w:val="none" w:sz="0" w:space="0" w:color="auto"/>
                <w:bottom w:val="none" w:sz="0" w:space="0" w:color="auto"/>
                <w:right w:val="none" w:sz="0" w:space="0" w:color="auto"/>
              </w:divBdr>
            </w:div>
            <w:div w:id="1888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87061">
      <w:bodyDiv w:val="1"/>
      <w:marLeft w:val="0"/>
      <w:marRight w:val="0"/>
      <w:marTop w:val="0"/>
      <w:marBottom w:val="0"/>
      <w:divBdr>
        <w:top w:val="none" w:sz="0" w:space="0" w:color="auto"/>
        <w:left w:val="none" w:sz="0" w:space="0" w:color="auto"/>
        <w:bottom w:val="none" w:sz="0" w:space="0" w:color="auto"/>
        <w:right w:val="none" w:sz="0" w:space="0" w:color="auto"/>
      </w:divBdr>
    </w:div>
    <w:div w:id="802695973">
      <w:bodyDiv w:val="1"/>
      <w:marLeft w:val="0"/>
      <w:marRight w:val="0"/>
      <w:marTop w:val="0"/>
      <w:marBottom w:val="0"/>
      <w:divBdr>
        <w:top w:val="none" w:sz="0" w:space="0" w:color="auto"/>
        <w:left w:val="none" w:sz="0" w:space="0" w:color="auto"/>
        <w:bottom w:val="none" w:sz="0" w:space="0" w:color="auto"/>
        <w:right w:val="none" w:sz="0" w:space="0" w:color="auto"/>
      </w:divBdr>
    </w:div>
    <w:div w:id="832525635">
      <w:bodyDiv w:val="1"/>
      <w:marLeft w:val="0"/>
      <w:marRight w:val="0"/>
      <w:marTop w:val="0"/>
      <w:marBottom w:val="0"/>
      <w:divBdr>
        <w:top w:val="none" w:sz="0" w:space="0" w:color="auto"/>
        <w:left w:val="none" w:sz="0" w:space="0" w:color="auto"/>
        <w:bottom w:val="none" w:sz="0" w:space="0" w:color="auto"/>
        <w:right w:val="none" w:sz="0" w:space="0" w:color="auto"/>
      </w:divBdr>
    </w:div>
    <w:div w:id="865367892">
      <w:bodyDiv w:val="1"/>
      <w:marLeft w:val="0"/>
      <w:marRight w:val="0"/>
      <w:marTop w:val="0"/>
      <w:marBottom w:val="0"/>
      <w:divBdr>
        <w:top w:val="none" w:sz="0" w:space="0" w:color="auto"/>
        <w:left w:val="none" w:sz="0" w:space="0" w:color="auto"/>
        <w:bottom w:val="none" w:sz="0" w:space="0" w:color="auto"/>
        <w:right w:val="none" w:sz="0" w:space="0" w:color="auto"/>
      </w:divBdr>
    </w:div>
    <w:div w:id="980425411">
      <w:bodyDiv w:val="1"/>
      <w:marLeft w:val="0"/>
      <w:marRight w:val="0"/>
      <w:marTop w:val="0"/>
      <w:marBottom w:val="0"/>
      <w:divBdr>
        <w:top w:val="none" w:sz="0" w:space="0" w:color="auto"/>
        <w:left w:val="none" w:sz="0" w:space="0" w:color="auto"/>
        <w:bottom w:val="none" w:sz="0" w:space="0" w:color="auto"/>
        <w:right w:val="none" w:sz="0" w:space="0" w:color="auto"/>
      </w:divBdr>
    </w:div>
    <w:div w:id="1022510267">
      <w:bodyDiv w:val="1"/>
      <w:marLeft w:val="0"/>
      <w:marRight w:val="0"/>
      <w:marTop w:val="0"/>
      <w:marBottom w:val="0"/>
      <w:divBdr>
        <w:top w:val="none" w:sz="0" w:space="0" w:color="auto"/>
        <w:left w:val="none" w:sz="0" w:space="0" w:color="auto"/>
        <w:bottom w:val="none" w:sz="0" w:space="0" w:color="auto"/>
        <w:right w:val="none" w:sz="0" w:space="0" w:color="auto"/>
      </w:divBdr>
    </w:div>
    <w:div w:id="1071930451">
      <w:bodyDiv w:val="1"/>
      <w:marLeft w:val="0"/>
      <w:marRight w:val="0"/>
      <w:marTop w:val="0"/>
      <w:marBottom w:val="0"/>
      <w:divBdr>
        <w:top w:val="none" w:sz="0" w:space="0" w:color="auto"/>
        <w:left w:val="none" w:sz="0" w:space="0" w:color="auto"/>
        <w:bottom w:val="none" w:sz="0" w:space="0" w:color="auto"/>
        <w:right w:val="none" w:sz="0" w:space="0" w:color="auto"/>
      </w:divBdr>
    </w:div>
    <w:div w:id="1112045662">
      <w:bodyDiv w:val="1"/>
      <w:marLeft w:val="0"/>
      <w:marRight w:val="0"/>
      <w:marTop w:val="0"/>
      <w:marBottom w:val="0"/>
      <w:divBdr>
        <w:top w:val="none" w:sz="0" w:space="0" w:color="auto"/>
        <w:left w:val="none" w:sz="0" w:space="0" w:color="auto"/>
        <w:bottom w:val="none" w:sz="0" w:space="0" w:color="auto"/>
        <w:right w:val="none" w:sz="0" w:space="0" w:color="auto"/>
      </w:divBdr>
    </w:div>
    <w:div w:id="1208571340">
      <w:bodyDiv w:val="1"/>
      <w:marLeft w:val="0"/>
      <w:marRight w:val="0"/>
      <w:marTop w:val="0"/>
      <w:marBottom w:val="0"/>
      <w:divBdr>
        <w:top w:val="none" w:sz="0" w:space="0" w:color="auto"/>
        <w:left w:val="none" w:sz="0" w:space="0" w:color="auto"/>
        <w:bottom w:val="none" w:sz="0" w:space="0" w:color="auto"/>
        <w:right w:val="none" w:sz="0" w:space="0" w:color="auto"/>
      </w:divBdr>
    </w:div>
    <w:div w:id="1270352444">
      <w:bodyDiv w:val="1"/>
      <w:marLeft w:val="0"/>
      <w:marRight w:val="0"/>
      <w:marTop w:val="0"/>
      <w:marBottom w:val="0"/>
      <w:divBdr>
        <w:top w:val="none" w:sz="0" w:space="0" w:color="auto"/>
        <w:left w:val="none" w:sz="0" w:space="0" w:color="auto"/>
        <w:bottom w:val="none" w:sz="0" w:space="0" w:color="auto"/>
        <w:right w:val="none" w:sz="0" w:space="0" w:color="auto"/>
      </w:divBdr>
    </w:div>
    <w:div w:id="1299607548">
      <w:bodyDiv w:val="1"/>
      <w:marLeft w:val="0"/>
      <w:marRight w:val="0"/>
      <w:marTop w:val="0"/>
      <w:marBottom w:val="0"/>
      <w:divBdr>
        <w:top w:val="none" w:sz="0" w:space="0" w:color="auto"/>
        <w:left w:val="none" w:sz="0" w:space="0" w:color="auto"/>
        <w:bottom w:val="none" w:sz="0" w:space="0" w:color="auto"/>
        <w:right w:val="none" w:sz="0" w:space="0" w:color="auto"/>
      </w:divBdr>
    </w:div>
    <w:div w:id="1308703861">
      <w:bodyDiv w:val="1"/>
      <w:marLeft w:val="0"/>
      <w:marRight w:val="0"/>
      <w:marTop w:val="0"/>
      <w:marBottom w:val="0"/>
      <w:divBdr>
        <w:top w:val="none" w:sz="0" w:space="0" w:color="auto"/>
        <w:left w:val="none" w:sz="0" w:space="0" w:color="auto"/>
        <w:bottom w:val="none" w:sz="0" w:space="0" w:color="auto"/>
        <w:right w:val="none" w:sz="0" w:space="0" w:color="auto"/>
      </w:divBdr>
    </w:div>
    <w:div w:id="1347488487">
      <w:bodyDiv w:val="1"/>
      <w:marLeft w:val="0"/>
      <w:marRight w:val="0"/>
      <w:marTop w:val="0"/>
      <w:marBottom w:val="0"/>
      <w:divBdr>
        <w:top w:val="none" w:sz="0" w:space="0" w:color="auto"/>
        <w:left w:val="none" w:sz="0" w:space="0" w:color="auto"/>
        <w:bottom w:val="none" w:sz="0" w:space="0" w:color="auto"/>
        <w:right w:val="none" w:sz="0" w:space="0" w:color="auto"/>
      </w:divBdr>
    </w:div>
    <w:div w:id="1449738145">
      <w:bodyDiv w:val="1"/>
      <w:marLeft w:val="0"/>
      <w:marRight w:val="0"/>
      <w:marTop w:val="0"/>
      <w:marBottom w:val="0"/>
      <w:divBdr>
        <w:top w:val="none" w:sz="0" w:space="0" w:color="auto"/>
        <w:left w:val="none" w:sz="0" w:space="0" w:color="auto"/>
        <w:bottom w:val="none" w:sz="0" w:space="0" w:color="auto"/>
        <w:right w:val="none" w:sz="0" w:space="0" w:color="auto"/>
      </w:divBdr>
    </w:div>
    <w:div w:id="1458571140">
      <w:bodyDiv w:val="1"/>
      <w:marLeft w:val="0"/>
      <w:marRight w:val="0"/>
      <w:marTop w:val="0"/>
      <w:marBottom w:val="0"/>
      <w:divBdr>
        <w:top w:val="none" w:sz="0" w:space="0" w:color="auto"/>
        <w:left w:val="none" w:sz="0" w:space="0" w:color="auto"/>
        <w:bottom w:val="none" w:sz="0" w:space="0" w:color="auto"/>
        <w:right w:val="none" w:sz="0" w:space="0" w:color="auto"/>
      </w:divBdr>
    </w:div>
    <w:div w:id="1466852065">
      <w:bodyDiv w:val="1"/>
      <w:marLeft w:val="0"/>
      <w:marRight w:val="0"/>
      <w:marTop w:val="0"/>
      <w:marBottom w:val="0"/>
      <w:divBdr>
        <w:top w:val="none" w:sz="0" w:space="0" w:color="auto"/>
        <w:left w:val="none" w:sz="0" w:space="0" w:color="auto"/>
        <w:bottom w:val="none" w:sz="0" w:space="0" w:color="auto"/>
        <w:right w:val="none" w:sz="0" w:space="0" w:color="auto"/>
      </w:divBdr>
    </w:div>
    <w:div w:id="1562710214">
      <w:bodyDiv w:val="1"/>
      <w:marLeft w:val="0"/>
      <w:marRight w:val="0"/>
      <w:marTop w:val="0"/>
      <w:marBottom w:val="0"/>
      <w:divBdr>
        <w:top w:val="none" w:sz="0" w:space="0" w:color="auto"/>
        <w:left w:val="none" w:sz="0" w:space="0" w:color="auto"/>
        <w:bottom w:val="none" w:sz="0" w:space="0" w:color="auto"/>
        <w:right w:val="none" w:sz="0" w:space="0" w:color="auto"/>
      </w:divBdr>
    </w:div>
    <w:div w:id="1584685042">
      <w:bodyDiv w:val="1"/>
      <w:marLeft w:val="0"/>
      <w:marRight w:val="0"/>
      <w:marTop w:val="0"/>
      <w:marBottom w:val="0"/>
      <w:divBdr>
        <w:top w:val="none" w:sz="0" w:space="0" w:color="auto"/>
        <w:left w:val="none" w:sz="0" w:space="0" w:color="auto"/>
        <w:bottom w:val="none" w:sz="0" w:space="0" w:color="auto"/>
        <w:right w:val="none" w:sz="0" w:space="0" w:color="auto"/>
      </w:divBdr>
    </w:div>
    <w:div w:id="1601258909">
      <w:bodyDiv w:val="1"/>
      <w:marLeft w:val="0"/>
      <w:marRight w:val="0"/>
      <w:marTop w:val="0"/>
      <w:marBottom w:val="0"/>
      <w:divBdr>
        <w:top w:val="none" w:sz="0" w:space="0" w:color="auto"/>
        <w:left w:val="none" w:sz="0" w:space="0" w:color="auto"/>
        <w:bottom w:val="none" w:sz="0" w:space="0" w:color="auto"/>
        <w:right w:val="none" w:sz="0" w:space="0" w:color="auto"/>
      </w:divBdr>
    </w:div>
    <w:div w:id="1608152881">
      <w:bodyDiv w:val="1"/>
      <w:marLeft w:val="0"/>
      <w:marRight w:val="0"/>
      <w:marTop w:val="0"/>
      <w:marBottom w:val="0"/>
      <w:divBdr>
        <w:top w:val="none" w:sz="0" w:space="0" w:color="auto"/>
        <w:left w:val="none" w:sz="0" w:space="0" w:color="auto"/>
        <w:bottom w:val="none" w:sz="0" w:space="0" w:color="auto"/>
        <w:right w:val="none" w:sz="0" w:space="0" w:color="auto"/>
      </w:divBdr>
    </w:div>
    <w:div w:id="1644848154">
      <w:bodyDiv w:val="1"/>
      <w:marLeft w:val="0"/>
      <w:marRight w:val="0"/>
      <w:marTop w:val="0"/>
      <w:marBottom w:val="0"/>
      <w:divBdr>
        <w:top w:val="none" w:sz="0" w:space="0" w:color="auto"/>
        <w:left w:val="none" w:sz="0" w:space="0" w:color="auto"/>
        <w:bottom w:val="none" w:sz="0" w:space="0" w:color="auto"/>
        <w:right w:val="none" w:sz="0" w:space="0" w:color="auto"/>
      </w:divBdr>
    </w:div>
    <w:div w:id="1656831972">
      <w:bodyDiv w:val="1"/>
      <w:marLeft w:val="0"/>
      <w:marRight w:val="0"/>
      <w:marTop w:val="0"/>
      <w:marBottom w:val="0"/>
      <w:divBdr>
        <w:top w:val="none" w:sz="0" w:space="0" w:color="auto"/>
        <w:left w:val="none" w:sz="0" w:space="0" w:color="auto"/>
        <w:bottom w:val="none" w:sz="0" w:space="0" w:color="auto"/>
        <w:right w:val="none" w:sz="0" w:space="0" w:color="auto"/>
      </w:divBdr>
    </w:div>
    <w:div w:id="1741633256">
      <w:bodyDiv w:val="1"/>
      <w:marLeft w:val="0"/>
      <w:marRight w:val="0"/>
      <w:marTop w:val="0"/>
      <w:marBottom w:val="0"/>
      <w:divBdr>
        <w:top w:val="none" w:sz="0" w:space="0" w:color="auto"/>
        <w:left w:val="none" w:sz="0" w:space="0" w:color="auto"/>
        <w:bottom w:val="none" w:sz="0" w:space="0" w:color="auto"/>
        <w:right w:val="none" w:sz="0" w:space="0" w:color="auto"/>
      </w:divBdr>
    </w:div>
    <w:div w:id="1743795185">
      <w:bodyDiv w:val="1"/>
      <w:marLeft w:val="0"/>
      <w:marRight w:val="0"/>
      <w:marTop w:val="0"/>
      <w:marBottom w:val="0"/>
      <w:divBdr>
        <w:top w:val="none" w:sz="0" w:space="0" w:color="auto"/>
        <w:left w:val="none" w:sz="0" w:space="0" w:color="auto"/>
        <w:bottom w:val="none" w:sz="0" w:space="0" w:color="auto"/>
        <w:right w:val="none" w:sz="0" w:space="0" w:color="auto"/>
      </w:divBdr>
    </w:div>
    <w:div w:id="1748913656">
      <w:bodyDiv w:val="1"/>
      <w:marLeft w:val="0"/>
      <w:marRight w:val="0"/>
      <w:marTop w:val="0"/>
      <w:marBottom w:val="0"/>
      <w:divBdr>
        <w:top w:val="none" w:sz="0" w:space="0" w:color="auto"/>
        <w:left w:val="none" w:sz="0" w:space="0" w:color="auto"/>
        <w:bottom w:val="none" w:sz="0" w:space="0" w:color="auto"/>
        <w:right w:val="none" w:sz="0" w:space="0" w:color="auto"/>
      </w:divBdr>
    </w:div>
    <w:div w:id="1769227957">
      <w:bodyDiv w:val="1"/>
      <w:marLeft w:val="0"/>
      <w:marRight w:val="0"/>
      <w:marTop w:val="0"/>
      <w:marBottom w:val="0"/>
      <w:divBdr>
        <w:top w:val="none" w:sz="0" w:space="0" w:color="auto"/>
        <w:left w:val="none" w:sz="0" w:space="0" w:color="auto"/>
        <w:bottom w:val="none" w:sz="0" w:space="0" w:color="auto"/>
        <w:right w:val="none" w:sz="0" w:space="0" w:color="auto"/>
      </w:divBdr>
      <w:divsChild>
        <w:div w:id="749810711">
          <w:marLeft w:val="0"/>
          <w:marRight w:val="0"/>
          <w:marTop w:val="0"/>
          <w:marBottom w:val="120"/>
          <w:divBdr>
            <w:top w:val="none" w:sz="0" w:space="0" w:color="auto"/>
            <w:left w:val="none" w:sz="0" w:space="0" w:color="auto"/>
            <w:bottom w:val="none" w:sz="0" w:space="0" w:color="auto"/>
            <w:right w:val="none" w:sz="0" w:space="0" w:color="auto"/>
          </w:divBdr>
          <w:divsChild>
            <w:div w:id="67047483">
              <w:marLeft w:val="0"/>
              <w:marRight w:val="0"/>
              <w:marTop w:val="0"/>
              <w:marBottom w:val="0"/>
              <w:divBdr>
                <w:top w:val="none" w:sz="0" w:space="0" w:color="auto"/>
                <w:left w:val="none" w:sz="0" w:space="0" w:color="auto"/>
                <w:bottom w:val="none" w:sz="0" w:space="0" w:color="auto"/>
                <w:right w:val="none" w:sz="0" w:space="0" w:color="auto"/>
              </w:divBdr>
            </w:div>
            <w:div w:id="101804834">
              <w:marLeft w:val="0"/>
              <w:marRight w:val="0"/>
              <w:marTop w:val="0"/>
              <w:marBottom w:val="0"/>
              <w:divBdr>
                <w:top w:val="none" w:sz="0" w:space="0" w:color="auto"/>
                <w:left w:val="none" w:sz="0" w:space="0" w:color="auto"/>
                <w:bottom w:val="none" w:sz="0" w:space="0" w:color="auto"/>
                <w:right w:val="none" w:sz="0" w:space="0" w:color="auto"/>
              </w:divBdr>
            </w:div>
            <w:div w:id="467018467">
              <w:marLeft w:val="0"/>
              <w:marRight w:val="0"/>
              <w:marTop w:val="0"/>
              <w:marBottom w:val="0"/>
              <w:divBdr>
                <w:top w:val="none" w:sz="0" w:space="0" w:color="auto"/>
                <w:left w:val="none" w:sz="0" w:space="0" w:color="auto"/>
                <w:bottom w:val="none" w:sz="0" w:space="0" w:color="auto"/>
                <w:right w:val="none" w:sz="0" w:space="0" w:color="auto"/>
              </w:divBdr>
            </w:div>
            <w:div w:id="576942549">
              <w:marLeft w:val="0"/>
              <w:marRight w:val="0"/>
              <w:marTop w:val="0"/>
              <w:marBottom w:val="0"/>
              <w:divBdr>
                <w:top w:val="none" w:sz="0" w:space="0" w:color="auto"/>
                <w:left w:val="none" w:sz="0" w:space="0" w:color="auto"/>
                <w:bottom w:val="none" w:sz="0" w:space="0" w:color="auto"/>
                <w:right w:val="none" w:sz="0" w:space="0" w:color="auto"/>
              </w:divBdr>
            </w:div>
            <w:div w:id="624892685">
              <w:marLeft w:val="0"/>
              <w:marRight w:val="0"/>
              <w:marTop w:val="0"/>
              <w:marBottom w:val="0"/>
              <w:divBdr>
                <w:top w:val="none" w:sz="0" w:space="0" w:color="auto"/>
                <w:left w:val="none" w:sz="0" w:space="0" w:color="auto"/>
                <w:bottom w:val="none" w:sz="0" w:space="0" w:color="auto"/>
                <w:right w:val="none" w:sz="0" w:space="0" w:color="auto"/>
              </w:divBdr>
            </w:div>
            <w:div w:id="662007682">
              <w:marLeft w:val="0"/>
              <w:marRight w:val="0"/>
              <w:marTop w:val="0"/>
              <w:marBottom w:val="0"/>
              <w:divBdr>
                <w:top w:val="none" w:sz="0" w:space="0" w:color="auto"/>
                <w:left w:val="none" w:sz="0" w:space="0" w:color="auto"/>
                <w:bottom w:val="none" w:sz="0" w:space="0" w:color="auto"/>
                <w:right w:val="none" w:sz="0" w:space="0" w:color="auto"/>
              </w:divBdr>
            </w:div>
            <w:div w:id="942297989">
              <w:marLeft w:val="0"/>
              <w:marRight w:val="0"/>
              <w:marTop w:val="0"/>
              <w:marBottom w:val="0"/>
              <w:divBdr>
                <w:top w:val="none" w:sz="0" w:space="0" w:color="auto"/>
                <w:left w:val="none" w:sz="0" w:space="0" w:color="auto"/>
                <w:bottom w:val="none" w:sz="0" w:space="0" w:color="auto"/>
                <w:right w:val="none" w:sz="0" w:space="0" w:color="auto"/>
              </w:divBdr>
            </w:div>
            <w:div w:id="1221285796">
              <w:marLeft w:val="0"/>
              <w:marRight w:val="0"/>
              <w:marTop w:val="0"/>
              <w:marBottom w:val="0"/>
              <w:divBdr>
                <w:top w:val="none" w:sz="0" w:space="0" w:color="auto"/>
                <w:left w:val="none" w:sz="0" w:space="0" w:color="auto"/>
                <w:bottom w:val="none" w:sz="0" w:space="0" w:color="auto"/>
                <w:right w:val="none" w:sz="0" w:space="0" w:color="auto"/>
              </w:divBdr>
            </w:div>
            <w:div w:id="1226645273">
              <w:marLeft w:val="0"/>
              <w:marRight w:val="0"/>
              <w:marTop w:val="0"/>
              <w:marBottom w:val="0"/>
              <w:divBdr>
                <w:top w:val="none" w:sz="0" w:space="0" w:color="auto"/>
                <w:left w:val="none" w:sz="0" w:space="0" w:color="auto"/>
                <w:bottom w:val="none" w:sz="0" w:space="0" w:color="auto"/>
                <w:right w:val="none" w:sz="0" w:space="0" w:color="auto"/>
              </w:divBdr>
            </w:div>
            <w:div w:id="1309170611">
              <w:marLeft w:val="0"/>
              <w:marRight w:val="0"/>
              <w:marTop w:val="0"/>
              <w:marBottom w:val="0"/>
              <w:divBdr>
                <w:top w:val="none" w:sz="0" w:space="0" w:color="auto"/>
                <w:left w:val="none" w:sz="0" w:space="0" w:color="auto"/>
                <w:bottom w:val="none" w:sz="0" w:space="0" w:color="auto"/>
                <w:right w:val="none" w:sz="0" w:space="0" w:color="auto"/>
              </w:divBdr>
            </w:div>
            <w:div w:id="1366756251">
              <w:marLeft w:val="0"/>
              <w:marRight w:val="0"/>
              <w:marTop w:val="0"/>
              <w:marBottom w:val="0"/>
              <w:divBdr>
                <w:top w:val="none" w:sz="0" w:space="0" w:color="auto"/>
                <w:left w:val="none" w:sz="0" w:space="0" w:color="auto"/>
                <w:bottom w:val="none" w:sz="0" w:space="0" w:color="auto"/>
                <w:right w:val="none" w:sz="0" w:space="0" w:color="auto"/>
              </w:divBdr>
            </w:div>
            <w:div w:id="1709179303">
              <w:marLeft w:val="0"/>
              <w:marRight w:val="0"/>
              <w:marTop w:val="0"/>
              <w:marBottom w:val="0"/>
              <w:divBdr>
                <w:top w:val="none" w:sz="0" w:space="0" w:color="auto"/>
                <w:left w:val="none" w:sz="0" w:space="0" w:color="auto"/>
                <w:bottom w:val="none" w:sz="0" w:space="0" w:color="auto"/>
                <w:right w:val="none" w:sz="0" w:space="0" w:color="auto"/>
              </w:divBdr>
            </w:div>
            <w:div w:id="1858039010">
              <w:marLeft w:val="0"/>
              <w:marRight w:val="0"/>
              <w:marTop w:val="0"/>
              <w:marBottom w:val="0"/>
              <w:divBdr>
                <w:top w:val="none" w:sz="0" w:space="0" w:color="auto"/>
                <w:left w:val="none" w:sz="0" w:space="0" w:color="auto"/>
                <w:bottom w:val="none" w:sz="0" w:space="0" w:color="auto"/>
                <w:right w:val="none" w:sz="0" w:space="0" w:color="auto"/>
              </w:divBdr>
            </w:div>
            <w:div w:id="2105683920">
              <w:marLeft w:val="0"/>
              <w:marRight w:val="0"/>
              <w:marTop w:val="0"/>
              <w:marBottom w:val="0"/>
              <w:divBdr>
                <w:top w:val="none" w:sz="0" w:space="0" w:color="auto"/>
                <w:left w:val="none" w:sz="0" w:space="0" w:color="auto"/>
                <w:bottom w:val="none" w:sz="0" w:space="0" w:color="auto"/>
                <w:right w:val="none" w:sz="0" w:space="0" w:color="auto"/>
              </w:divBdr>
            </w:div>
            <w:div w:id="2127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3852">
      <w:bodyDiv w:val="1"/>
      <w:marLeft w:val="0"/>
      <w:marRight w:val="0"/>
      <w:marTop w:val="0"/>
      <w:marBottom w:val="0"/>
      <w:divBdr>
        <w:top w:val="none" w:sz="0" w:space="0" w:color="auto"/>
        <w:left w:val="none" w:sz="0" w:space="0" w:color="auto"/>
        <w:bottom w:val="none" w:sz="0" w:space="0" w:color="auto"/>
        <w:right w:val="none" w:sz="0" w:space="0" w:color="auto"/>
      </w:divBdr>
    </w:div>
    <w:div w:id="1858274554">
      <w:bodyDiv w:val="1"/>
      <w:marLeft w:val="0"/>
      <w:marRight w:val="0"/>
      <w:marTop w:val="0"/>
      <w:marBottom w:val="0"/>
      <w:divBdr>
        <w:top w:val="none" w:sz="0" w:space="0" w:color="auto"/>
        <w:left w:val="none" w:sz="0" w:space="0" w:color="auto"/>
        <w:bottom w:val="none" w:sz="0" w:space="0" w:color="auto"/>
        <w:right w:val="none" w:sz="0" w:space="0" w:color="auto"/>
      </w:divBdr>
    </w:div>
    <w:div w:id="1903249854">
      <w:bodyDiv w:val="1"/>
      <w:marLeft w:val="0"/>
      <w:marRight w:val="0"/>
      <w:marTop w:val="0"/>
      <w:marBottom w:val="0"/>
      <w:divBdr>
        <w:top w:val="none" w:sz="0" w:space="0" w:color="auto"/>
        <w:left w:val="none" w:sz="0" w:space="0" w:color="auto"/>
        <w:bottom w:val="none" w:sz="0" w:space="0" w:color="auto"/>
        <w:right w:val="none" w:sz="0" w:space="0" w:color="auto"/>
      </w:divBdr>
    </w:div>
    <w:div w:id="1913661602">
      <w:bodyDiv w:val="1"/>
      <w:marLeft w:val="0"/>
      <w:marRight w:val="0"/>
      <w:marTop w:val="0"/>
      <w:marBottom w:val="0"/>
      <w:divBdr>
        <w:top w:val="none" w:sz="0" w:space="0" w:color="auto"/>
        <w:left w:val="none" w:sz="0" w:space="0" w:color="auto"/>
        <w:bottom w:val="none" w:sz="0" w:space="0" w:color="auto"/>
        <w:right w:val="none" w:sz="0" w:space="0" w:color="auto"/>
      </w:divBdr>
    </w:div>
    <w:div w:id="1975866936">
      <w:bodyDiv w:val="1"/>
      <w:marLeft w:val="0"/>
      <w:marRight w:val="0"/>
      <w:marTop w:val="0"/>
      <w:marBottom w:val="0"/>
      <w:divBdr>
        <w:top w:val="none" w:sz="0" w:space="0" w:color="auto"/>
        <w:left w:val="none" w:sz="0" w:space="0" w:color="auto"/>
        <w:bottom w:val="none" w:sz="0" w:space="0" w:color="auto"/>
        <w:right w:val="none" w:sz="0" w:space="0" w:color="auto"/>
      </w:divBdr>
    </w:div>
    <w:div w:id="1996371613">
      <w:bodyDiv w:val="1"/>
      <w:marLeft w:val="0"/>
      <w:marRight w:val="0"/>
      <w:marTop w:val="0"/>
      <w:marBottom w:val="0"/>
      <w:divBdr>
        <w:top w:val="none" w:sz="0" w:space="0" w:color="auto"/>
        <w:left w:val="none" w:sz="0" w:space="0" w:color="auto"/>
        <w:bottom w:val="none" w:sz="0" w:space="0" w:color="auto"/>
        <w:right w:val="none" w:sz="0" w:space="0" w:color="auto"/>
      </w:divBdr>
    </w:div>
    <w:div w:id="2029335095">
      <w:bodyDiv w:val="1"/>
      <w:marLeft w:val="0"/>
      <w:marRight w:val="0"/>
      <w:marTop w:val="0"/>
      <w:marBottom w:val="0"/>
      <w:divBdr>
        <w:top w:val="none" w:sz="0" w:space="0" w:color="auto"/>
        <w:left w:val="none" w:sz="0" w:space="0" w:color="auto"/>
        <w:bottom w:val="none" w:sz="0" w:space="0" w:color="auto"/>
        <w:right w:val="none" w:sz="0" w:space="0" w:color="auto"/>
      </w:divBdr>
    </w:div>
    <w:div w:id="2076514067">
      <w:bodyDiv w:val="1"/>
      <w:marLeft w:val="0"/>
      <w:marRight w:val="0"/>
      <w:marTop w:val="0"/>
      <w:marBottom w:val="0"/>
      <w:divBdr>
        <w:top w:val="none" w:sz="0" w:space="0" w:color="auto"/>
        <w:left w:val="none" w:sz="0" w:space="0" w:color="auto"/>
        <w:bottom w:val="none" w:sz="0" w:space="0" w:color="auto"/>
        <w:right w:val="none" w:sz="0" w:space="0" w:color="auto"/>
      </w:divBdr>
    </w:div>
    <w:div w:id="21239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3D12-712A-4D5A-9C13-35CA8B23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17</Pages>
  <Words>6257</Words>
  <Characters>35667</Characters>
  <Application>Microsoft Office Word</Application>
  <DocSecurity>0</DocSecurity>
  <Lines>297</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cp:lastModifiedBy>Win10</cp:lastModifiedBy>
  <cp:revision>27</cp:revision>
  <cp:lastPrinted>2017-07-06T09:11:00Z</cp:lastPrinted>
  <dcterms:created xsi:type="dcterms:W3CDTF">2017-08-15T08:18:00Z</dcterms:created>
  <dcterms:modified xsi:type="dcterms:W3CDTF">2018-10-10T05:22:00Z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